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A358A" w14:textId="278B76BB" w:rsidR="00454696" w:rsidRPr="00B95129" w:rsidRDefault="00B95129" w:rsidP="00B95129">
      <w:pPr>
        <w:jc w:val="center"/>
        <w:rPr>
          <w:rFonts w:asciiTheme="majorHAnsi" w:hAnsiTheme="majorHAnsi" w:cs="Tahoma"/>
          <w:b/>
          <w:sz w:val="28"/>
          <w:szCs w:val="28"/>
          <w:u w:val="single"/>
        </w:rPr>
      </w:pPr>
      <w:r w:rsidRPr="00B95129">
        <w:rPr>
          <w:rFonts w:asciiTheme="majorHAnsi" w:hAnsiTheme="majorHAnsi" w:cs="Tahoma"/>
          <w:b/>
          <w:sz w:val="28"/>
          <w:szCs w:val="28"/>
          <w:u w:val="single"/>
        </w:rPr>
        <w:t xml:space="preserve">Rural-Urban Migration: </w:t>
      </w:r>
      <w:r w:rsidR="00454696" w:rsidRPr="00B95129">
        <w:rPr>
          <w:rFonts w:asciiTheme="majorHAnsi" w:hAnsiTheme="majorHAnsi" w:cs="Tahoma"/>
          <w:b/>
          <w:sz w:val="28"/>
          <w:szCs w:val="28"/>
          <w:u w:val="single"/>
        </w:rPr>
        <w:t>How Population Change &amp; Migration Affect the Character of Rural &amp; Urban Areas</w:t>
      </w:r>
    </w:p>
    <w:p w14:paraId="0484A875" w14:textId="77777777" w:rsidR="00F735B7" w:rsidRPr="00852C48" w:rsidRDefault="00F735B7">
      <w:pPr>
        <w:rPr>
          <w:rFonts w:asciiTheme="majorHAnsi" w:hAnsiTheme="majorHAnsi" w:cs="Tahoma"/>
        </w:rPr>
      </w:pPr>
    </w:p>
    <w:p w14:paraId="1D564104" w14:textId="15BB521D" w:rsidR="00DC5E4D" w:rsidRPr="00B95129" w:rsidRDefault="00BA1F4B" w:rsidP="00B95129">
      <w:pPr>
        <w:jc w:val="center"/>
        <w:rPr>
          <w:rFonts w:asciiTheme="majorHAnsi" w:hAnsiTheme="majorHAnsi" w:cs="Tahoma"/>
          <w:b/>
        </w:rPr>
      </w:pPr>
      <w:r w:rsidRPr="00B95129">
        <w:rPr>
          <w:rFonts w:asciiTheme="majorHAnsi" w:hAnsiTheme="majorHAnsi" w:cs="Tahoma"/>
          <w:b/>
        </w:rPr>
        <w:t>MEDC or LEDC example</w:t>
      </w:r>
      <w:r w:rsidR="00DC5E4D" w:rsidRPr="00B95129">
        <w:rPr>
          <w:rFonts w:asciiTheme="majorHAnsi" w:hAnsiTheme="majorHAnsi" w:cs="Tahoma"/>
          <w:b/>
        </w:rPr>
        <w:t xml:space="preserve"> needed</w:t>
      </w:r>
      <w:r w:rsidRPr="00B95129">
        <w:rPr>
          <w:rFonts w:asciiTheme="majorHAnsi" w:hAnsiTheme="majorHAnsi" w:cs="Tahoma"/>
          <w:b/>
        </w:rPr>
        <w:t xml:space="preserve"> (we will do China</w:t>
      </w:r>
      <w:r w:rsidR="00B95129" w:rsidRPr="00B95129">
        <w:rPr>
          <w:rFonts w:asciiTheme="majorHAnsi" w:hAnsiTheme="majorHAnsi" w:cs="Tahoma"/>
          <w:b/>
        </w:rPr>
        <w:t>, Brazil</w:t>
      </w:r>
      <w:r w:rsidR="00496AFD" w:rsidRPr="00B95129">
        <w:rPr>
          <w:rFonts w:asciiTheme="majorHAnsi" w:hAnsiTheme="majorHAnsi" w:cs="Tahoma"/>
          <w:b/>
        </w:rPr>
        <w:t xml:space="preserve"> &amp; possibly the UK</w:t>
      </w:r>
      <w:r w:rsidR="00B95129" w:rsidRPr="00B95129">
        <w:rPr>
          <w:rFonts w:asciiTheme="majorHAnsi" w:hAnsiTheme="majorHAnsi" w:cs="Tahoma"/>
          <w:b/>
        </w:rPr>
        <w:t xml:space="preserve"> or Japan)</w:t>
      </w:r>
    </w:p>
    <w:p w14:paraId="7159B397" w14:textId="77777777" w:rsidR="00F735B7" w:rsidRPr="00852C48" w:rsidRDefault="00F735B7">
      <w:pPr>
        <w:rPr>
          <w:rFonts w:asciiTheme="majorHAnsi" w:hAnsiTheme="majorHAnsi" w:cs="Tahoma"/>
        </w:rPr>
      </w:pPr>
    </w:p>
    <w:p w14:paraId="48D65EAD" w14:textId="77777777" w:rsidR="00F735B7" w:rsidRPr="00852C48" w:rsidRDefault="00F735B7">
      <w:pPr>
        <w:rPr>
          <w:rFonts w:asciiTheme="majorHAnsi" w:hAnsiTheme="majorHAnsi" w:cs="Tahoma"/>
        </w:rPr>
      </w:pPr>
      <w:r w:rsidRPr="00852C48">
        <w:rPr>
          <w:rFonts w:asciiTheme="majorHAnsi" w:hAnsiTheme="majorHAnsi" w:cs="Tahoma"/>
        </w:rPr>
        <w:t xml:space="preserve">       General impacts: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4819"/>
      </w:tblGrid>
      <w:tr w:rsidR="00F735B7" w:rsidRPr="00852C48" w14:paraId="297A3F45" w14:textId="77777777" w:rsidTr="00852C48">
        <w:tc>
          <w:tcPr>
            <w:tcW w:w="4537" w:type="dxa"/>
            <w:shd w:val="clear" w:color="auto" w:fill="E6E6E6"/>
          </w:tcPr>
          <w:p w14:paraId="77FBD9FB" w14:textId="12926E45" w:rsidR="00F735B7" w:rsidRPr="00852C48" w:rsidRDefault="00F735B7">
            <w:pPr>
              <w:rPr>
                <w:rFonts w:asciiTheme="majorHAnsi" w:hAnsiTheme="majorHAnsi" w:cs="Tahoma"/>
                <w:b/>
                <w:bCs/>
              </w:rPr>
            </w:pPr>
            <w:r w:rsidRPr="00852C48">
              <w:rPr>
                <w:rFonts w:asciiTheme="majorHAnsi" w:hAnsiTheme="majorHAnsi" w:cs="Tahoma"/>
                <w:b/>
                <w:bCs/>
              </w:rPr>
              <w:t>Rural Area</w:t>
            </w:r>
            <w:r w:rsidR="00BA1F4B" w:rsidRPr="00852C48">
              <w:rPr>
                <w:rFonts w:asciiTheme="majorHAnsi" w:hAnsiTheme="majorHAnsi" w:cs="Tahoma"/>
                <w:b/>
                <w:bCs/>
              </w:rPr>
              <w:t xml:space="preserve"> – losing area</w:t>
            </w:r>
          </w:p>
          <w:p w14:paraId="62FAF0A8" w14:textId="2F531053" w:rsidR="00BA1F4B" w:rsidRPr="00852C48" w:rsidRDefault="00BA1F4B">
            <w:pPr>
              <w:rPr>
                <w:rFonts w:asciiTheme="majorHAnsi" w:hAnsiTheme="majorHAnsi" w:cs="Tahoma"/>
                <w:b/>
                <w:bCs/>
              </w:rPr>
            </w:pPr>
            <w:r w:rsidRPr="00852C48">
              <w:rPr>
                <w:rFonts w:asciiTheme="majorHAnsi" w:hAnsiTheme="majorHAnsi" w:cs="Tahoma"/>
                <w:b/>
                <w:bCs/>
              </w:rPr>
              <w:t>(impacts often negative, some positive)</w:t>
            </w:r>
          </w:p>
        </w:tc>
        <w:tc>
          <w:tcPr>
            <w:tcW w:w="4819" w:type="dxa"/>
            <w:shd w:val="clear" w:color="auto" w:fill="E6E6E6"/>
          </w:tcPr>
          <w:p w14:paraId="4FEF46C1" w14:textId="20A60CA8" w:rsidR="00F735B7" w:rsidRPr="00852C48" w:rsidRDefault="00F735B7">
            <w:pPr>
              <w:rPr>
                <w:rFonts w:asciiTheme="majorHAnsi" w:hAnsiTheme="majorHAnsi" w:cs="Tahoma"/>
                <w:b/>
                <w:bCs/>
              </w:rPr>
            </w:pPr>
            <w:r w:rsidRPr="00852C48">
              <w:rPr>
                <w:rFonts w:asciiTheme="majorHAnsi" w:hAnsiTheme="majorHAnsi" w:cs="Tahoma"/>
                <w:b/>
                <w:bCs/>
              </w:rPr>
              <w:t>Urban Area</w:t>
            </w:r>
            <w:r w:rsidR="00BA1F4B" w:rsidRPr="00852C48">
              <w:rPr>
                <w:rFonts w:asciiTheme="majorHAnsi" w:hAnsiTheme="majorHAnsi" w:cs="Tahoma"/>
                <w:b/>
                <w:bCs/>
              </w:rPr>
              <w:t xml:space="preserve"> – gaining area (impacts a mix of positive and negative)</w:t>
            </w:r>
          </w:p>
        </w:tc>
      </w:tr>
      <w:tr w:rsidR="00F735B7" w:rsidRPr="00852C48" w14:paraId="5181A7DD" w14:textId="77777777" w:rsidTr="00852C48">
        <w:tc>
          <w:tcPr>
            <w:tcW w:w="4537" w:type="dxa"/>
          </w:tcPr>
          <w:p w14:paraId="31B6F0F1" w14:textId="1C7A0AD5" w:rsidR="00F735B7" w:rsidRPr="00852C48" w:rsidRDefault="00F735B7" w:rsidP="00BA1F4B">
            <w:pPr>
              <w:numPr>
                <w:ilvl w:val="0"/>
                <w:numId w:val="1"/>
              </w:numPr>
              <w:rPr>
                <w:rFonts w:asciiTheme="majorHAnsi" w:hAnsiTheme="majorHAnsi" w:cs="Tahoma"/>
              </w:rPr>
            </w:pPr>
            <w:r w:rsidRPr="00852C48">
              <w:rPr>
                <w:rFonts w:asciiTheme="majorHAnsi" w:hAnsiTheme="majorHAnsi" w:cs="Tahoma"/>
              </w:rPr>
              <w:t>Loss of young men</w:t>
            </w:r>
            <w:r w:rsidR="00BA1F4B" w:rsidRPr="00852C48">
              <w:rPr>
                <w:rFonts w:asciiTheme="majorHAnsi" w:hAnsiTheme="majorHAnsi" w:cs="Tahoma"/>
              </w:rPr>
              <w:t xml:space="preserve"> and family labour e.g. </w:t>
            </w:r>
            <w:r w:rsidRPr="00852C48">
              <w:rPr>
                <w:rFonts w:asciiTheme="majorHAnsi" w:hAnsiTheme="majorHAnsi" w:cs="Tahoma"/>
              </w:rPr>
              <w:t>farm workers</w:t>
            </w:r>
          </w:p>
          <w:p w14:paraId="695EED9E" w14:textId="2C1CA08A" w:rsidR="00F735B7" w:rsidRPr="00852C48" w:rsidRDefault="00F735B7">
            <w:pPr>
              <w:numPr>
                <w:ilvl w:val="0"/>
                <w:numId w:val="1"/>
              </w:numPr>
              <w:rPr>
                <w:rFonts w:asciiTheme="majorHAnsi" w:hAnsiTheme="majorHAnsi" w:cs="Tahoma"/>
              </w:rPr>
            </w:pPr>
            <w:r w:rsidRPr="00852C48">
              <w:rPr>
                <w:rFonts w:asciiTheme="majorHAnsi" w:hAnsiTheme="majorHAnsi" w:cs="Tahoma"/>
              </w:rPr>
              <w:t xml:space="preserve">Services </w:t>
            </w:r>
            <w:r w:rsidR="00BA1F4B" w:rsidRPr="00852C48">
              <w:rPr>
                <w:rFonts w:asciiTheme="majorHAnsi" w:hAnsiTheme="majorHAnsi" w:cs="Tahoma"/>
              </w:rPr>
              <w:t xml:space="preserve">(e.g. schools) </w:t>
            </w:r>
            <w:r w:rsidRPr="00852C48">
              <w:rPr>
                <w:rFonts w:asciiTheme="majorHAnsi" w:hAnsiTheme="majorHAnsi" w:cs="Tahoma"/>
              </w:rPr>
              <w:t>and shops may close due to lower population</w:t>
            </w:r>
            <w:r w:rsidR="00BA1F4B" w:rsidRPr="00852C48">
              <w:rPr>
                <w:rFonts w:asciiTheme="majorHAnsi" w:hAnsiTheme="majorHAnsi" w:cs="Tahoma"/>
              </w:rPr>
              <w:t xml:space="preserve"> and the smaller local economy</w:t>
            </w:r>
          </w:p>
          <w:p w14:paraId="79CEB4C4" w14:textId="7725A526" w:rsidR="00F735B7" w:rsidRPr="00852C48" w:rsidRDefault="00F735B7">
            <w:pPr>
              <w:numPr>
                <w:ilvl w:val="0"/>
                <w:numId w:val="1"/>
              </w:numPr>
              <w:rPr>
                <w:rFonts w:asciiTheme="majorHAnsi" w:hAnsiTheme="majorHAnsi" w:cs="Tahoma"/>
              </w:rPr>
            </w:pPr>
            <w:r w:rsidRPr="00852C48">
              <w:rPr>
                <w:rFonts w:asciiTheme="majorHAnsi" w:hAnsiTheme="majorHAnsi" w:cs="Tahoma"/>
              </w:rPr>
              <w:t xml:space="preserve">Breakup of </w:t>
            </w:r>
            <w:r w:rsidR="00BA1F4B" w:rsidRPr="00852C48">
              <w:rPr>
                <w:rFonts w:asciiTheme="majorHAnsi" w:hAnsiTheme="majorHAnsi" w:cs="Tahoma"/>
              </w:rPr>
              <w:t xml:space="preserve">the </w:t>
            </w:r>
            <w:r w:rsidRPr="00852C48">
              <w:rPr>
                <w:rFonts w:asciiTheme="majorHAnsi" w:hAnsiTheme="majorHAnsi" w:cs="Tahoma"/>
              </w:rPr>
              <w:t>family</w:t>
            </w:r>
            <w:r w:rsidR="00BA1F4B" w:rsidRPr="00852C48">
              <w:rPr>
                <w:rFonts w:asciiTheme="majorHAnsi" w:hAnsiTheme="majorHAnsi" w:cs="Tahoma"/>
              </w:rPr>
              <w:t xml:space="preserve"> unit</w:t>
            </w:r>
          </w:p>
          <w:p w14:paraId="09F9B266" w14:textId="77777777" w:rsidR="00F735B7" w:rsidRPr="00852C48" w:rsidRDefault="00F735B7">
            <w:pPr>
              <w:numPr>
                <w:ilvl w:val="0"/>
                <w:numId w:val="1"/>
              </w:numPr>
              <w:rPr>
                <w:rFonts w:asciiTheme="majorHAnsi" w:hAnsiTheme="majorHAnsi" w:cs="Tahoma"/>
              </w:rPr>
            </w:pPr>
            <w:r w:rsidRPr="00852C48">
              <w:rPr>
                <w:rFonts w:asciiTheme="majorHAnsi" w:hAnsiTheme="majorHAnsi" w:cs="Tahoma"/>
              </w:rPr>
              <w:t>Remittances from urban area may increase wealth of the rural community</w:t>
            </w:r>
          </w:p>
          <w:p w14:paraId="4B3DBBCF" w14:textId="30940F60" w:rsidR="00F735B7" w:rsidRPr="00852C48" w:rsidRDefault="00BA1F4B">
            <w:pPr>
              <w:numPr>
                <w:ilvl w:val="0"/>
                <w:numId w:val="1"/>
              </w:numPr>
              <w:rPr>
                <w:rFonts w:asciiTheme="majorHAnsi" w:hAnsiTheme="majorHAnsi" w:cs="Tahoma"/>
              </w:rPr>
            </w:pPr>
            <w:r w:rsidRPr="00852C48">
              <w:rPr>
                <w:rFonts w:asciiTheme="majorHAnsi" w:hAnsiTheme="majorHAnsi" w:cs="Tahoma"/>
              </w:rPr>
              <w:t xml:space="preserve">Migrants may return with </w:t>
            </w:r>
            <w:r w:rsidR="00F735B7" w:rsidRPr="00852C48">
              <w:rPr>
                <w:rFonts w:asciiTheme="majorHAnsi" w:hAnsiTheme="majorHAnsi" w:cs="Tahoma"/>
              </w:rPr>
              <w:t>new skills</w:t>
            </w:r>
          </w:p>
          <w:p w14:paraId="2AC42E9B" w14:textId="0524D17C" w:rsidR="00F735B7" w:rsidRPr="00852C48" w:rsidRDefault="00F735B7">
            <w:pPr>
              <w:numPr>
                <w:ilvl w:val="0"/>
                <w:numId w:val="1"/>
              </w:numPr>
              <w:rPr>
                <w:rFonts w:asciiTheme="majorHAnsi" w:hAnsiTheme="majorHAnsi" w:cs="Tahoma"/>
              </w:rPr>
            </w:pPr>
            <w:r w:rsidRPr="00852C48">
              <w:rPr>
                <w:rFonts w:asciiTheme="majorHAnsi" w:hAnsiTheme="majorHAnsi" w:cs="Tahoma"/>
              </w:rPr>
              <w:t xml:space="preserve">BR </w:t>
            </w:r>
            <w:r w:rsidR="00BA1F4B" w:rsidRPr="00852C48">
              <w:rPr>
                <w:rFonts w:asciiTheme="majorHAnsi" w:hAnsiTheme="majorHAnsi" w:cs="Tahoma"/>
              </w:rPr>
              <w:t>likely to fall</w:t>
            </w:r>
            <w:r w:rsidRPr="00852C48">
              <w:rPr>
                <w:rFonts w:asciiTheme="majorHAnsi" w:hAnsiTheme="majorHAnsi" w:cs="Tahoma"/>
              </w:rPr>
              <w:t xml:space="preserve"> due to loss of youth</w:t>
            </w:r>
            <w:r w:rsidR="00BA1F4B" w:rsidRPr="00852C48">
              <w:rPr>
                <w:rFonts w:asciiTheme="majorHAnsi" w:hAnsiTheme="majorHAnsi" w:cs="Tahoma"/>
              </w:rPr>
              <w:t xml:space="preserve"> – ageing population with higher needs</w:t>
            </w:r>
          </w:p>
          <w:p w14:paraId="433CB5D8" w14:textId="61479025" w:rsidR="00F735B7" w:rsidRPr="00852C48" w:rsidRDefault="00F735B7">
            <w:pPr>
              <w:numPr>
                <w:ilvl w:val="0"/>
                <w:numId w:val="1"/>
              </w:numPr>
              <w:rPr>
                <w:rFonts w:asciiTheme="majorHAnsi" w:hAnsiTheme="majorHAnsi" w:cs="Tahoma"/>
              </w:rPr>
            </w:pPr>
            <w:r w:rsidRPr="00852C48">
              <w:rPr>
                <w:rFonts w:asciiTheme="majorHAnsi" w:hAnsiTheme="majorHAnsi" w:cs="Tahoma"/>
              </w:rPr>
              <w:t>Strain on resources may be less</w:t>
            </w:r>
            <w:r w:rsidR="00BA1F4B" w:rsidRPr="00852C48">
              <w:rPr>
                <w:rFonts w:asciiTheme="majorHAnsi" w:hAnsiTheme="majorHAnsi" w:cs="Tahoma"/>
              </w:rPr>
              <w:t>. More farmland per person, so more food supply and profits</w:t>
            </w:r>
          </w:p>
          <w:p w14:paraId="0B18E887" w14:textId="77777777" w:rsidR="00F735B7" w:rsidRPr="00852C48" w:rsidRDefault="00F735B7">
            <w:pPr>
              <w:rPr>
                <w:rFonts w:asciiTheme="majorHAnsi" w:hAnsiTheme="majorHAnsi" w:cs="Tahoma"/>
              </w:rPr>
            </w:pPr>
          </w:p>
          <w:p w14:paraId="559D3A57" w14:textId="77777777" w:rsidR="00F735B7" w:rsidRPr="00852C48" w:rsidRDefault="00F735B7">
            <w:pPr>
              <w:rPr>
                <w:rFonts w:asciiTheme="majorHAnsi" w:hAnsiTheme="majorHAnsi" w:cs="Tahoma"/>
              </w:rPr>
            </w:pPr>
          </w:p>
          <w:p w14:paraId="0BD3F765" w14:textId="77777777" w:rsidR="00F735B7" w:rsidRPr="00852C48" w:rsidRDefault="00F735B7">
            <w:pPr>
              <w:rPr>
                <w:rFonts w:asciiTheme="majorHAnsi" w:hAnsiTheme="majorHAnsi" w:cs="Tahoma"/>
              </w:rPr>
            </w:pPr>
          </w:p>
          <w:p w14:paraId="5DC6A4B9" w14:textId="77777777" w:rsidR="00F735B7" w:rsidRPr="00852C48" w:rsidRDefault="00F735B7">
            <w:pPr>
              <w:rPr>
                <w:rFonts w:asciiTheme="majorHAnsi" w:hAnsiTheme="majorHAnsi" w:cs="Tahoma"/>
              </w:rPr>
            </w:pPr>
          </w:p>
          <w:p w14:paraId="28AA2E8A" w14:textId="77777777" w:rsidR="00F735B7" w:rsidRPr="00852C48" w:rsidRDefault="00F735B7">
            <w:pPr>
              <w:rPr>
                <w:rFonts w:asciiTheme="majorHAnsi" w:hAnsiTheme="majorHAnsi" w:cs="Tahoma"/>
              </w:rPr>
            </w:pPr>
          </w:p>
        </w:tc>
        <w:tc>
          <w:tcPr>
            <w:tcW w:w="4819" w:type="dxa"/>
          </w:tcPr>
          <w:p w14:paraId="1171B642" w14:textId="5269BB25" w:rsidR="00BA1F4B" w:rsidRPr="00852C48" w:rsidRDefault="00BA1F4B">
            <w:pPr>
              <w:numPr>
                <w:ilvl w:val="0"/>
                <w:numId w:val="1"/>
              </w:numPr>
              <w:rPr>
                <w:rFonts w:asciiTheme="majorHAnsi" w:hAnsiTheme="majorHAnsi" w:cs="Tahoma"/>
              </w:rPr>
            </w:pPr>
            <w:r w:rsidRPr="00852C48">
              <w:rPr>
                <w:rFonts w:asciiTheme="majorHAnsi" w:hAnsiTheme="majorHAnsi" w:cs="Tahoma"/>
              </w:rPr>
              <w:t xml:space="preserve">New industries attracted by the </w:t>
            </w:r>
            <w:r w:rsidR="003C783D" w:rsidRPr="00852C48">
              <w:rPr>
                <w:rFonts w:asciiTheme="majorHAnsi" w:hAnsiTheme="majorHAnsi" w:cs="Tahoma"/>
              </w:rPr>
              <w:t>growing pool of labour</w:t>
            </w:r>
          </w:p>
          <w:p w14:paraId="01443648" w14:textId="268884D4" w:rsidR="003C783D" w:rsidRPr="00852C48" w:rsidRDefault="003C783D">
            <w:pPr>
              <w:numPr>
                <w:ilvl w:val="0"/>
                <w:numId w:val="1"/>
              </w:numPr>
              <w:rPr>
                <w:rFonts w:asciiTheme="majorHAnsi" w:hAnsiTheme="majorHAnsi" w:cs="Tahoma"/>
              </w:rPr>
            </w:pPr>
            <w:r w:rsidRPr="00852C48">
              <w:rPr>
                <w:rFonts w:asciiTheme="majorHAnsi" w:hAnsiTheme="majorHAnsi" w:cs="Tahoma"/>
              </w:rPr>
              <w:t>Increased demand for goods boosts the local economy, which attracts more shops and services (multiplier effects)</w:t>
            </w:r>
          </w:p>
          <w:p w14:paraId="4DB76DDD" w14:textId="10FE8E5B" w:rsidR="00190AB4" w:rsidRPr="00852C48" w:rsidRDefault="00190AB4">
            <w:pPr>
              <w:numPr>
                <w:ilvl w:val="0"/>
                <w:numId w:val="1"/>
              </w:numPr>
              <w:rPr>
                <w:rFonts w:asciiTheme="majorHAnsi" w:hAnsiTheme="majorHAnsi" w:cs="Tahoma"/>
              </w:rPr>
            </w:pPr>
            <w:r w:rsidRPr="00852C48">
              <w:rPr>
                <w:rFonts w:asciiTheme="majorHAnsi" w:hAnsiTheme="majorHAnsi" w:cs="Tahoma"/>
              </w:rPr>
              <w:t>Rising wealth attracts foreign retail chains</w:t>
            </w:r>
          </w:p>
          <w:p w14:paraId="59CEDBE3" w14:textId="6FD68521" w:rsidR="003C783D" w:rsidRPr="00852C48" w:rsidRDefault="003C783D">
            <w:pPr>
              <w:numPr>
                <w:ilvl w:val="0"/>
                <w:numId w:val="1"/>
              </w:numPr>
              <w:rPr>
                <w:rFonts w:asciiTheme="majorHAnsi" w:hAnsiTheme="majorHAnsi" w:cs="Tahoma"/>
              </w:rPr>
            </w:pPr>
            <w:r w:rsidRPr="00852C48">
              <w:rPr>
                <w:rFonts w:asciiTheme="majorHAnsi" w:hAnsiTheme="majorHAnsi" w:cs="Tahoma"/>
              </w:rPr>
              <w:t>High demand increases costs of housing</w:t>
            </w:r>
          </w:p>
          <w:p w14:paraId="269DF132" w14:textId="2E1A9AF5" w:rsidR="00190AB4" w:rsidRPr="00852C48" w:rsidRDefault="00190AB4">
            <w:pPr>
              <w:numPr>
                <w:ilvl w:val="0"/>
                <w:numId w:val="1"/>
              </w:numPr>
              <w:rPr>
                <w:rFonts w:asciiTheme="majorHAnsi" w:hAnsiTheme="majorHAnsi" w:cs="Tahoma"/>
              </w:rPr>
            </w:pPr>
            <w:r w:rsidRPr="00852C48">
              <w:rPr>
                <w:rFonts w:asciiTheme="majorHAnsi" w:hAnsiTheme="majorHAnsi" w:cs="Tahoma"/>
              </w:rPr>
              <w:t>Development of high rise flats and offices, as land expensive and in short supply</w:t>
            </w:r>
          </w:p>
          <w:p w14:paraId="23C83C1A" w14:textId="4E9E3682" w:rsidR="00F735B7" w:rsidRPr="00852C48" w:rsidRDefault="00F735B7">
            <w:pPr>
              <w:numPr>
                <w:ilvl w:val="0"/>
                <w:numId w:val="1"/>
              </w:numPr>
              <w:rPr>
                <w:rFonts w:asciiTheme="majorHAnsi" w:hAnsiTheme="majorHAnsi" w:cs="Tahoma"/>
              </w:rPr>
            </w:pPr>
            <w:r w:rsidRPr="00852C48">
              <w:rPr>
                <w:rFonts w:asciiTheme="majorHAnsi" w:hAnsiTheme="majorHAnsi" w:cs="Tahoma"/>
              </w:rPr>
              <w:t xml:space="preserve">Development of </w:t>
            </w:r>
            <w:r w:rsidR="00190AB4" w:rsidRPr="00852C48">
              <w:rPr>
                <w:rFonts w:asciiTheme="majorHAnsi" w:hAnsiTheme="majorHAnsi" w:cs="Tahoma"/>
              </w:rPr>
              <w:t xml:space="preserve">slums / </w:t>
            </w:r>
            <w:r w:rsidRPr="00852C48">
              <w:rPr>
                <w:rFonts w:asciiTheme="majorHAnsi" w:hAnsiTheme="majorHAnsi" w:cs="Tahoma"/>
              </w:rPr>
              <w:t>squatter settlements</w:t>
            </w:r>
          </w:p>
          <w:p w14:paraId="18B4B31D" w14:textId="77777777" w:rsidR="00F735B7" w:rsidRPr="00852C48" w:rsidRDefault="00F735B7">
            <w:pPr>
              <w:numPr>
                <w:ilvl w:val="0"/>
                <w:numId w:val="1"/>
              </w:numPr>
              <w:rPr>
                <w:rFonts w:asciiTheme="majorHAnsi" w:hAnsiTheme="majorHAnsi" w:cs="Tahoma"/>
              </w:rPr>
            </w:pPr>
            <w:r w:rsidRPr="00852C48">
              <w:rPr>
                <w:rFonts w:asciiTheme="majorHAnsi" w:hAnsiTheme="majorHAnsi" w:cs="Tahoma"/>
              </w:rPr>
              <w:t>Wages may fall due to surplus labour</w:t>
            </w:r>
          </w:p>
          <w:p w14:paraId="13BE31E3" w14:textId="532C00C9" w:rsidR="003C783D" w:rsidRPr="00852C48" w:rsidRDefault="003C783D">
            <w:pPr>
              <w:numPr>
                <w:ilvl w:val="0"/>
                <w:numId w:val="1"/>
              </w:numPr>
              <w:rPr>
                <w:rFonts w:asciiTheme="majorHAnsi" w:hAnsiTheme="majorHAnsi" w:cs="Tahoma"/>
              </w:rPr>
            </w:pPr>
            <w:r w:rsidRPr="00852C48">
              <w:rPr>
                <w:rFonts w:asciiTheme="majorHAnsi" w:hAnsiTheme="majorHAnsi" w:cs="Tahoma"/>
              </w:rPr>
              <w:t>More industry and vehicle traffic increase air pollution (smog)</w:t>
            </w:r>
          </w:p>
          <w:p w14:paraId="5A26F470" w14:textId="442B5D11" w:rsidR="003C783D" w:rsidRPr="00852C48" w:rsidRDefault="003C783D">
            <w:pPr>
              <w:numPr>
                <w:ilvl w:val="0"/>
                <w:numId w:val="1"/>
              </w:numPr>
              <w:rPr>
                <w:rFonts w:asciiTheme="majorHAnsi" w:hAnsiTheme="majorHAnsi" w:cs="Tahoma"/>
              </w:rPr>
            </w:pPr>
            <w:r w:rsidRPr="00852C48">
              <w:rPr>
                <w:rFonts w:asciiTheme="majorHAnsi" w:hAnsiTheme="majorHAnsi" w:cs="Tahoma"/>
              </w:rPr>
              <w:t>Pressure on water supplies, sanitation</w:t>
            </w:r>
            <w:r w:rsidR="00190AB4" w:rsidRPr="00852C48">
              <w:rPr>
                <w:rFonts w:asciiTheme="majorHAnsi" w:hAnsiTheme="majorHAnsi" w:cs="Tahoma"/>
              </w:rPr>
              <w:t>, electricity</w:t>
            </w:r>
          </w:p>
          <w:p w14:paraId="55A90DC2" w14:textId="62F13017" w:rsidR="00F735B7" w:rsidRPr="00852C48" w:rsidRDefault="00F735B7">
            <w:pPr>
              <w:numPr>
                <w:ilvl w:val="0"/>
                <w:numId w:val="1"/>
              </w:numPr>
              <w:rPr>
                <w:rFonts w:asciiTheme="majorHAnsi" w:hAnsiTheme="majorHAnsi" w:cs="Tahoma"/>
              </w:rPr>
            </w:pPr>
            <w:r w:rsidRPr="00852C48">
              <w:rPr>
                <w:rFonts w:asciiTheme="majorHAnsi" w:hAnsiTheme="majorHAnsi" w:cs="Tahoma"/>
              </w:rPr>
              <w:t>BR may increase</w:t>
            </w:r>
            <w:r w:rsidR="003C783D" w:rsidRPr="00852C48">
              <w:rPr>
                <w:rFonts w:asciiTheme="majorHAnsi" w:hAnsiTheme="majorHAnsi" w:cs="Tahoma"/>
              </w:rPr>
              <w:t xml:space="preserve"> – more pressure on maternity wards, schools etc</w:t>
            </w:r>
          </w:p>
        </w:tc>
      </w:tr>
    </w:tbl>
    <w:p w14:paraId="7611A1B3" w14:textId="237C493A" w:rsidR="00F735B7" w:rsidRDefault="00F735B7">
      <w:pPr>
        <w:rPr>
          <w:rFonts w:asciiTheme="majorHAnsi" w:hAnsiTheme="majorHAnsi" w:cs="Tahoma"/>
        </w:rPr>
      </w:pPr>
    </w:p>
    <w:p w14:paraId="7DCBC1EE" w14:textId="77777777" w:rsidR="009C2AA8" w:rsidRDefault="009C2AA8">
      <w:pPr>
        <w:rPr>
          <w:rFonts w:asciiTheme="majorHAnsi" w:hAnsiTheme="majorHAnsi" w:cs="Tahoma"/>
        </w:rPr>
      </w:pPr>
    </w:p>
    <w:tbl>
      <w:tblPr>
        <w:tblStyle w:val="TableGrid"/>
        <w:tblW w:w="0" w:type="auto"/>
        <w:tblLook w:val="04A0" w:firstRow="1" w:lastRow="0" w:firstColumn="1" w:lastColumn="0" w:noHBand="0" w:noVBand="1"/>
      </w:tblPr>
      <w:tblGrid>
        <w:gridCol w:w="4668"/>
        <w:gridCol w:w="4734"/>
      </w:tblGrid>
      <w:tr w:rsidR="00B95129" w14:paraId="32D66862" w14:textId="77777777" w:rsidTr="00B95129">
        <w:tc>
          <w:tcPr>
            <w:tcW w:w="4668" w:type="dxa"/>
            <w:shd w:val="clear" w:color="auto" w:fill="CC99FF"/>
          </w:tcPr>
          <w:p w14:paraId="1530E1A9" w14:textId="17EA211F" w:rsidR="00AB3C80" w:rsidRPr="00852C48" w:rsidRDefault="00AB3C80" w:rsidP="00AB3C80">
            <w:pPr>
              <w:rPr>
                <w:rFonts w:asciiTheme="majorHAnsi" w:hAnsiTheme="majorHAnsi" w:cs="Tahoma"/>
                <w:b/>
                <w:bCs/>
              </w:rPr>
            </w:pPr>
            <w:r w:rsidRPr="00AB3C80">
              <w:rPr>
                <w:rFonts w:asciiTheme="majorHAnsi" w:hAnsiTheme="majorHAnsi" w:cs="Tahoma"/>
                <w:b/>
              </w:rPr>
              <w:t>Rural Areas in China</w:t>
            </w:r>
            <w:r>
              <w:rPr>
                <w:rFonts w:asciiTheme="majorHAnsi" w:hAnsiTheme="majorHAnsi" w:cs="Tahoma"/>
              </w:rPr>
              <w:t xml:space="preserve"> - </w:t>
            </w:r>
            <w:r w:rsidRPr="00852C48">
              <w:rPr>
                <w:rFonts w:asciiTheme="majorHAnsi" w:hAnsiTheme="majorHAnsi" w:cs="Tahoma"/>
                <w:b/>
                <w:bCs/>
              </w:rPr>
              <w:t>losing area</w:t>
            </w:r>
          </w:p>
          <w:p w14:paraId="7F999023" w14:textId="0F4DBC3B" w:rsidR="00AB3C80" w:rsidRDefault="00AB3C80" w:rsidP="00AB3C80">
            <w:pPr>
              <w:rPr>
                <w:rFonts w:asciiTheme="majorHAnsi" w:hAnsiTheme="majorHAnsi" w:cs="Tahoma"/>
              </w:rPr>
            </w:pPr>
            <w:r w:rsidRPr="00852C48">
              <w:rPr>
                <w:rFonts w:asciiTheme="majorHAnsi" w:hAnsiTheme="majorHAnsi" w:cs="Tahoma"/>
                <w:b/>
                <w:bCs/>
              </w:rPr>
              <w:t>(impacts often negative, some positive)</w:t>
            </w:r>
          </w:p>
          <w:p w14:paraId="2B700F95" w14:textId="0C90EFE1" w:rsidR="00AB3C80" w:rsidRDefault="00AB3C80">
            <w:pPr>
              <w:rPr>
                <w:rFonts w:asciiTheme="majorHAnsi" w:hAnsiTheme="majorHAnsi" w:cs="Tahoma"/>
              </w:rPr>
            </w:pPr>
          </w:p>
        </w:tc>
        <w:tc>
          <w:tcPr>
            <w:tcW w:w="4960" w:type="dxa"/>
            <w:shd w:val="clear" w:color="auto" w:fill="CC99FF"/>
          </w:tcPr>
          <w:p w14:paraId="1003DF48" w14:textId="6D528E6C" w:rsidR="00AB3C80" w:rsidRDefault="00AB3C80">
            <w:pPr>
              <w:rPr>
                <w:rFonts w:asciiTheme="majorHAnsi" w:hAnsiTheme="majorHAnsi" w:cs="Tahoma"/>
              </w:rPr>
            </w:pPr>
            <w:r w:rsidRPr="00AB3C80">
              <w:rPr>
                <w:rFonts w:asciiTheme="majorHAnsi" w:hAnsiTheme="majorHAnsi" w:cs="Tahoma"/>
                <w:b/>
              </w:rPr>
              <w:t xml:space="preserve">Urban Areas in China </w:t>
            </w:r>
            <w:r w:rsidRPr="00AB3C80">
              <w:rPr>
                <w:rFonts w:asciiTheme="majorHAnsi" w:hAnsiTheme="majorHAnsi" w:cs="Tahoma"/>
                <w:b/>
                <w:bCs/>
              </w:rPr>
              <w:t>–</w:t>
            </w:r>
            <w:r w:rsidRPr="00852C48">
              <w:rPr>
                <w:rFonts w:asciiTheme="majorHAnsi" w:hAnsiTheme="majorHAnsi" w:cs="Tahoma"/>
                <w:b/>
                <w:bCs/>
              </w:rPr>
              <w:t xml:space="preserve"> gaining area (impacts a mix of positive and negative)</w:t>
            </w:r>
          </w:p>
          <w:p w14:paraId="0512871F" w14:textId="2F4F4B2E" w:rsidR="00AB3C80" w:rsidRDefault="00AB3C80">
            <w:pPr>
              <w:rPr>
                <w:rFonts w:asciiTheme="majorHAnsi" w:hAnsiTheme="majorHAnsi" w:cs="Tahoma"/>
              </w:rPr>
            </w:pPr>
          </w:p>
        </w:tc>
      </w:tr>
      <w:tr w:rsidR="00363625" w14:paraId="2181C4CF" w14:textId="77777777" w:rsidTr="007D552B">
        <w:tc>
          <w:tcPr>
            <w:tcW w:w="9628" w:type="dxa"/>
            <w:gridSpan w:val="2"/>
          </w:tcPr>
          <w:p w14:paraId="1871F8D1" w14:textId="7600526F" w:rsidR="004C64B8" w:rsidRDefault="004C64B8" w:rsidP="004C64B8">
            <w:pPr>
              <w:rPr>
                <w:rFonts w:asciiTheme="majorHAnsi" w:hAnsiTheme="majorHAnsi" w:cs="Helvetica Neue"/>
                <w:lang w:val="en-US"/>
              </w:rPr>
            </w:pPr>
            <w:r w:rsidRPr="004C64B8">
              <w:rPr>
                <w:rFonts w:asciiTheme="majorHAnsi" w:hAnsiTheme="majorHAnsi" w:cs="Helvetica Neue"/>
                <w:lang w:val="en-US"/>
              </w:rPr>
              <w:t>China’s GDP per capita, at $10,276 in December 2019, disguises considerable regional variations that exist today. Around 40% of China’s population currently live in rural areas, with the remaining 60% living in urban areas. These urban areas are not evenly distributed,</w:t>
            </w:r>
            <w:r w:rsidR="007D3781">
              <w:rPr>
                <w:rFonts w:asciiTheme="majorHAnsi" w:hAnsiTheme="majorHAnsi" w:cs="Helvetica Neue"/>
                <w:lang w:val="en-US"/>
              </w:rPr>
              <w:t xml:space="preserve"> </w:t>
            </w:r>
            <w:r w:rsidRPr="004C64B8">
              <w:rPr>
                <w:rFonts w:asciiTheme="majorHAnsi" w:hAnsiTheme="majorHAnsi" w:cs="Helvetica Neue"/>
                <w:lang w:val="en-US"/>
              </w:rPr>
              <w:t>but are disproportionately situated in the coastal provinces.</w:t>
            </w:r>
          </w:p>
          <w:p w14:paraId="0DF1B0C6" w14:textId="77777777" w:rsidR="007D3781" w:rsidRPr="004C64B8" w:rsidRDefault="007D3781" w:rsidP="004C64B8">
            <w:pPr>
              <w:rPr>
                <w:rFonts w:asciiTheme="majorHAnsi" w:hAnsiTheme="majorHAnsi" w:cs="Helvetica Neue"/>
                <w:lang w:val="en-US"/>
              </w:rPr>
            </w:pPr>
          </w:p>
          <w:p w14:paraId="55131877" w14:textId="7F2C8E93" w:rsidR="00121485" w:rsidRDefault="00121485" w:rsidP="00363625">
            <w:pPr>
              <w:pStyle w:val="ListParagraph"/>
              <w:numPr>
                <w:ilvl w:val="0"/>
                <w:numId w:val="3"/>
              </w:numPr>
              <w:rPr>
                <w:rFonts w:asciiTheme="majorHAnsi" w:hAnsiTheme="majorHAnsi" w:cs="Helvetica Neue"/>
                <w:lang w:val="en-US"/>
              </w:rPr>
            </w:pPr>
            <w:r w:rsidRPr="00121485">
              <w:rPr>
                <w:rFonts w:asciiTheme="majorHAnsi" w:hAnsiTheme="majorHAnsi" w:cs="Helvetica Neue"/>
                <w:lang w:val="en-US"/>
              </w:rPr>
              <w:t>650 million people liv</w:t>
            </w:r>
            <w:r>
              <w:rPr>
                <w:rFonts w:asciiTheme="majorHAnsi" w:hAnsiTheme="majorHAnsi" w:cs="Helvetica Neue"/>
                <w:lang w:val="en-US"/>
              </w:rPr>
              <w:t xml:space="preserve">e </w:t>
            </w:r>
            <w:r w:rsidRPr="00121485">
              <w:rPr>
                <w:rFonts w:asciiTheme="majorHAnsi" w:hAnsiTheme="majorHAnsi" w:cs="Helvetica Neue"/>
                <w:lang w:val="en-US"/>
              </w:rPr>
              <w:t xml:space="preserve">in </w:t>
            </w:r>
            <w:r>
              <w:rPr>
                <w:rFonts w:asciiTheme="majorHAnsi" w:hAnsiTheme="majorHAnsi" w:cs="Helvetica Neue"/>
                <w:lang w:val="en-US"/>
              </w:rPr>
              <w:t xml:space="preserve">China’s </w:t>
            </w:r>
            <w:r w:rsidRPr="00121485">
              <w:rPr>
                <w:rFonts w:asciiTheme="majorHAnsi" w:hAnsiTheme="majorHAnsi" w:cs="Helvetica Neue"/>
                <w:lang w:val="en-US"/>
              </w:rPr>
              <w:t xml:space="preserve">countryside </w:t>
            </w:r>
            <w:r>
              <w:rPr>
                <w:rFonts w:asciiTheme="majorHAnsi" w:hAnsiTheme="majorHAnsi" w:cs="Helvetica Neue"/>
                <w:lang w:val="en-US"/>
              </w:rPr>
              <w:t xml:space="preserve">and they </w:t>
            </w:r>
            <w:r w:rsidRPr="00121485">
              <w:rPr>
                <w:rFonts w:asciiTheme="majorHAnsi" w:hAnsiTheme="majorHAnsi" w:cs="Helvetica Neue"/>
                <w:lang w:val="en-US"/>
              </w:rPr>
              <w:t>are still relatively poor and uneducated</w:t>
            </w:r>
          </w:p>
          <w:p w14:paraId="616F5F66" w14:textId="57F8D4D0" w:rsidR="00363625" w:rsidRPr="00363625" w:rsidRDefault="00363625" w:rsidP="00363625">
            <w:pPr>
              <w:pStyle w:val="ListParagraph"/>
              <w:numPr>
                <w:ilvl w:val="0"/>
                <w:numId w:val="3"/>
              </w:numPr>
              <w:rPr>
                <w:rFonts w:asciiTheme="majorHAnsi" w:hAnsiTheme="majorHAnsi" w:cs="Helvetica Neue"/>
                <w:lang w:val="en-US"/>
              </w:rPr>
            </w:pPr>
            <w:r w:rsidRPr="00363625">
              <w:rPr>
                <w:rFonts w:asciiTheme="majorHAnsi" w:hAnsiTheme="majorHAnsi" w:cs="Helvetica Neue"/>
                <w:lang w:val="en-US"/>
              </w:rPr>
              <w:t>About 2</w:t>
            </w:r>
            <w:r w:rsidR="00121485">
              <w:rPr>
                <w:rFonts w:asciiTheme="majorHAnsi" w:hAnsiTheme="majorHAnsi" w:cs="Helvetica Neue"/>
                <w:lang w:val="en-US"/>
              </w:rPr>
              <w:t>9</w:t>
            </w:r>
            <w:r w:rsidRPr="00363625">
              <w:rPr>
                <w:rFonts w:asciiTheme="majorHAnsi" w:hAnsiTheme="majorHAnsi" w:cs="Helvetica Neue"/>
                <w:lang w:val="en-US"/>
              </w:rPr>
              <w:t xml:space="preserve">0 million rural </w:t>
            </w:r>
            <w:proofErr w:type="spellStart"/>
            <w:r w:rsidRPr="00363625">
              <w:rPr>
                <w:rFonts w:asciiTheme="majorHAnsi" w:hAnsiTheme="majorHAnsi" w:cs="Helvetica Neue"/>
                <w:lang w:val="en-US"/>
              </w:rPr>
              <w:t>labourers</w:t>
            </w:r>
            <w:proofErr w:type="spellEnd"/>
            <w:r w:rsidRPr="00363625">
              <w:rPr>
                <w:rFonts w:asciiTheme="majorHAnsi" w:hAnsiTheme="majorHAnsi" w:cs="Helvetica Neue"/>
                <w:lang w:val="en-US"/>
              </w:rPr>
              <w:t xml:space="preserve"> have moved to the cities looking for work since 1979</w:t>
            </w:r>
          </w:p>
          <w:p w14:paraId="77A02E74" w14:textId="77777777" w:rsidR="00363625" w:rsidRDefault="00363625" w:rsidP="00363625">
            <w:pPr>
              <w:pStyle w:val="ListParagraph"/>
              <w:numPr>
                <w:ilvl w:val="0"/>
                <w:numId w:val="3"/>
              </w:numPr>
              <w:rPr>
                <w:rFonts w:asciiTheme="majorHAnsi" w:hAnsiTheme="majorHAnsi" w:cs="Helvetica Neue"/>
                <w:lang w:val="en-US"/>
              </w:rPr>
            </w:pPr>
            <w:r w:rsidRPr="00363625">
              <w:rPr>
                <w:rFonts w:asciiTheme="majorHAnsi" w:hAnsiTheme="majorHAnsi" w:cs="Helvetica Neue"/>
                <w:lang w:val="en-US"/>
              </w:rPr>
              <w:t xml:space="preserve">The rate of </w:t>
            </w:r>
            <w:proofErr w:type="spellStart"/>
            <w:r w:rsidRPr="00363625">
              <w:rPr>
                <w:rFonts w:asciiTheme="majorHAnsi" w:hAnsiTheme="majorHAnsi" w:cs="Helvetica Neue"/>
                <w:lang w:val="en-US"/>
              </w:rPr>
              <w:t>urbanisation</w:t>
            </w:r>
            <w:proofErr w:type="spellEnd"/>
            <w:r w:rsidRPr="00363625">
              <w:rPr>
                <w:rFonts w:asciiTheme="majorHAnsi" w:hAnsiTheme="majorHAnsi" w:cs="Helvetica Neue"/>
                <w:lang w:val="en-US"/>
              </w:rPr>
              <w:t xml:space="preserve"> in China</w:t>
            </w:r>
            <w:r>
              <w:rPr>
                <w:rFonts w:asciiTheme="majorHAnsi" w:hAnsiTheme="majorHAnsi" w:cs="Helvetica Neue"/>
                <w:lang w:val="en-US"/>
              </w:rPr>
              <w:t xml:space="preserve"> </w:t>
            </w:r>
            <w:r w:rsidRPr="00363625">
              <w:rPr>
                <w:rFonts w:asciiTheme="majorHAnsi" w:hAnsiTheme="majorHAnsi" w:cs="Helvetica Neue"/>
                <w:lang w:val="en-US"/>
              </w:rPr>
              <w:t>has been around 3% a year</w:t>
            </w:r>
          </w:p>
          <w:p w14:paraId="72C49E5D" w14:textId="3266CCC4" w:rsidR="00363625" w:rsidRDefault="00363625" w:rsidP="008A0B86">
            <w:pPr>
              <w:pStyle w:val="ListParagraph"/>
              <w:numPr>
                <w:ilvl w:val="0"/>
                <w:numId w:val="3"/>
              </w:numPr>
              <w:rPr>
                <w:rFonts w:asciiTheme="majorHAnsi" w:hAnsiTheme="majorHAnsi" w:cs="Helvetica Neue"/>
                <w:lang w:val="en-US"/>
              </w:rPr>
            </w:pPr>
            <w:r w:rsidRPr="00363625">
              <w:rPr>
                <w:rFonts w:asciiTheme="majorHAnsi" w:hAnsiTheme="majorHAnsi" w:cs="Helvetica Neue"/>
                <w:lang w:val="en-US"/>
              </w:rPr>
              <w:t>Although more than 400 million people have been lifted out of e</w:t>
            </w:r>
            <w:r>
              <w:rPr>
                <w:rFonts w:asciiTheme="majorHAnsi" w:hAnsiTheme="majorHAnsi" w:cs="Helvetica Neue"/>
                <w:lang w:val="en-US"/>
              </w:rPr>
              <w:t xml:space="preserve">xtreme poverty, there </w:t>
            </w:r>
            <w:r w:rsidR="00121485">
              <w:rPr>
                <w:rFonts w:asciiTheme="majorHAnsi" w:hAnsiTheme="majorHAnsi" w:cs="Helvetica Neue"/>
                <w:lang w:val="en-US"/>
              </w:rPr>
              <w:t xml:space="preserve">were </w:t>
            </w:r>
            <w:r>
              <w:rPr>
                <w:rFonts w:asciiTheme="majorHAnsi" w:hAnsiTheme="majorHAnsi" w:cs="Helvetica Neue"/>
                <w:lang w:val="en-US"/>
              </w:rPr>
              <w:t xml:space="preserve">still 175 million living </w:t>
            </w:r>
            <w:r w:rsidR="00121485">
              <w:rPr>
                <w:rFonts w:asciiTheme="majorHAnsi" w:hAnsiTheme="majorHAnsi" w:cs="Helvetica Neue"/>
                <w:lang w:val="en-US"/>
              </w:rPr>
              <w:t xml:space="preserve">with </w:t>
            </w:r>
            <w:r>
              <w:rPr>
                <w:rFonts w:asciiTheme="majorHAnsi" w:hAnsiTheme="majorHAnsi" w:cs="Helvetica Neue"/>
                <w:lang w:val="en-US"/>
              </w:rPr>
              <w:t>&lt; $1.25 dollars a day</w:t>
            </w:r>
            <w:r w:rsidR="00121485">
              <w:rPr>
                <w:rFonts w:asciiTheme="majorHAnsi" w:hAnsiTheme="majorHAnsi" w:cs="Helvetica Neue"/>
                <w:lang w:val="en-US"/>
              </w:rPr>
              <w:t xml:space="preserve"> in 2010. By 2016, the figure was 45 million. </w:t>
            </w:r>
            <w:r w:rsidRPr="00363625">
              <w:rPr>
                <w:rFonts w:asciiTheme="majorHAnsi" w:hAnsiTheme="majorHAnsi" w:cs="Helvetica Neue"/>
                <w:lang w:val="en-US"/>
              </w:rPr>
              <w:t>Nearly all t</w:t>
            </w:r>
            <w:r>
              <w:rPr>
                <w:rFonts w:asciiTheme="majorHAnsi" w:hAnsiTheme="majorHAnsi" w:cs="Helvetica Neue"/>
                <w:lang w:val="en-US"/>
              </w:rPr>
              <w:t>hese people live in rural China</w:t>
            </w:r>
            <w:r w:rsidR="00121485">
              <w:rPr>
                <w:rFonts w:asciiTheme="majorHAnsi" w:hAnsiTheme="majorHAnsi" w:cs="Helvetica Neue"/>
                <w:lang w:val="en-US"/>
              </w:rPr>
              <w:t>. The government hopes to have eliminated this extreme poverty by the end of 2020</w:t>
            </w:r>
          </w:p>
          <w:p w14:paraId="3064AE5C" w14:textId="09A0A41D" w:rsidR="008A0B86" w:rsidRPr="008A0B86" w:rsidRDefault="008A0B86" w:rsidP="008A0B86">
            <w:pPr>
              <w:pStyle w:val="ListParagraph"/>
              <w:rPr>
                <w:rFonts w:asciiTheme="majorHAnsi" w:hAnsiTheme="majorHAnsi" w:cs="Helvetica Neue"/>
                <w:lang w:val="en-US"/>
              </w:rPr>
            </w:pPr>
          </w:p>
        </w:tc>
      </w:tr>
      <w:tr w:rsidR="00B95129" w14:paraId="2F8B42DD" w14:textId="77777777" w:rsidTr="00B95129">
        <w:tc>
          <w:tcPr>
            <w:tcW w:w="4668" w:type="dxa"/>
          </w:tcPr>
          <w:p w14:paraId="50AF3846" w14:textId="11C3A324" w:rsidR="00AB3C80" w:rsidRDefault="007D552B">
            <w:pPr>
              <w:rPr>
                <w:rFonts w:asciiTheme="majorHAnsi" w:hAnsiTheme="majorHAnsi" w:cs="Helvetica Neue"/>
                <w:lang w:val="en-US"/>
              </w:rPr>
            </w:pPr>
            <w:r>
              <w:rPr>
                <w:rFonts w:asciiTheme="majorHAnsi" w:hAnsiTheme="majorHAnsi" w:cs="Helvetica Neue"/>
                <w:lang w:val="en-US"/>
              </w:rPr>
              <w:lastRenderedPageBreak/>
              <w:t>P</w:t>
            </w:r>
            <w:r w:rsidR="00AB3C80" w:rsidRPr="00852C48">
              <w:rPr>
                <w:rFonts w:asciiTheme="majorHAnsi" w:hAnsiTheme="majorHAnsi" w:cs="Helvetica Neue"/>
                <w:lang w:val="en-US"/>
              </w:rPr>
              <w:t xml:space="preserve">er person </w:t>
            </w:r>
            <w:r w:rsidR="00AB3C80">
              <w:rPr>
                <w:rFonts w:asciiTheme="majorHAnsi" w:hAnsiTheme="majorHAnsi" w:cs="Helvetica Neue"/>
                <w:lang w:val="en-US"/>
              </w:rPr>
              <w:t xml:space="preserve">income in the countryside is </w:t>
            </w:r>
            <w:r w:rsidR="00AB3C80" w:rsidRPr="00852C48">
              <w:rPr>
                <w:rFonts w:asciiTheme="majorHAnsi" w:hAnsiTheme="majorHAnsi" w:cs="Helvetica Neue"/>
                <w:lang w:val="en-US"/>
              </w:rPr>
              <w:t>less than one third of the cities</w:t>
            </w:r>
            <w:r w:rsidR="004C64B8">
              <w:rPr>
                <w:rFonts w:asciiTheme="majorHAnsi" w:hAnsiTheme="majorHAnsi" w:cs="Helvetica Neue"/>
                <w:lang w:val="en-US"/>
              </w:rPr>
              <w:t>.</w:t>
            </w:r>
          </w:p>
          <w:p w14:paraId="6D0EC299" w14:textId="77777777" w:rsidR="00AB3C80" w:rsidRDefault="00AB3C80">
            <w:pPr>
              <w:rPr>
                <w:rFonts w:asciiTheme="majorHAnsi" w:hAnsiTheme="majorHAnsi" w:cs="Helvetica Neue"/>
                <w:lang w:val="en-US"/>
              </w:rPr>
            </w:pPr>
          </w:p>
          <w:p w14:paraId="41E4AD0B" w14:textId="481612F4" w:rsidR="007D552B" w:rsidRDefault="00AB3C80">
            <w:pPr>
              <w:rPr>
                <w:rFonts w:asciiTheme="majorHAnsi" w:hAnsiTheme="majorHAnsi" w:cs="Helvetica Neue"/>
                <w:lang w:val="en-US"/>
              </w:rPr>
            </w:pPr>
            <w:r>
              <w:rPr>
                <w:rFonts w:asciiTheme="majorHAnsi" w:hAnsiTheme="majorHAnsi" w:cs="Helvetica Neue"/>
                <w:lang w:val="en-US"/>
              </w:rPr>
              <w:t>T</w:t>
            </w:r>
            <w:r w:rsidRPr="00852C48">
              <w:rPr>
                <w:rFonts w:asciiTheme="majorHAnsi" w:hAnsiTheme="majorHAnsi" w:cs="Helvetica Neue"/>
                <w:lang w:val="en-US"/>
              </w:rPr>
              <w:t xml:space="preserve">he </w:t>
            </w:r>
            <w:r>
              <w:rPr>
                <w:rFonts w:asciiTheme="majorHAnsi" w:hAnsiTheme="majorHAnsi" w:cs="Helvetica Neue"/>
                <w:lang w:val="en-US"/>
              </w:rPr>
              <w:t xml:space="preserve">poorest </w:t>
            </w:r>
            <w:r w:rsidR="00121485">
              <w:rPr>
                <w:rFonts w:asciiTheme="majorHAnsi" w:hAnsiTheme="majorHAnsi" w:cs="Helvetica Neue"/>
                <w:lang w:val="en-US"/>
              </w:rPr>
              <w:t>areas</w:t>
            </w:r>
            <w:r>
              <w:rPr>
                <w:rFonts w:asciiTheme="majorHAnsi" w:hAnsiTheme="majorHAnsi" w:cs="Helvetica Neue"/>
                <w:lang w:val="en-US"/>
              </w:rPr>
              <w:t xml:space="preserve"> are the </w:t>
            </w:r>
            <w:r w:rsidRPr="00852C48">
              <w:rPr>
                <w:rFonts w:asciiTheme="majorHAnsi" w:hAnsiTheme="majorHAnsi" w:cs="Helvetica Neue"/>
                <w:lang w:val="en-US"/>
              </w:rPr>
              <w:t xml:space="preserve">inland </w:t>
            </w:r>
            <w:r w:rsidR="00363625">
              <w:rPr>
                <w:rFonts w:asciiTheme="majorHAnsi" w:hAnsiTheme="majorHAnsi" w:cs="Helvetica Neue"/>
                <w:lang w:val="en-US"/>
              </w:rPr>
              <w:t xml:space="preserve">(mainly </w:t>
            </w:r>
            <w:r>
              <w:rPr>
                <w:rFonts w:asciiTheme="majorHAnsi" w:hAnsiTheme="majorHAnsi" w:cs="Helvetica Neue"/>
                <w:lang w:val="en-US"/>
              </w:rPr>
              <w:t>rural</w:t>
            </w:r>
            <w:r w:rsidR="00363625">
              <w:rPr>
                <w:rFonts w:asciiTheme="majorHAnsi" w:hAnsiTheme="majorHAnsi" w:cs="Helvetica Neue"/>
                <w:lang w:val="en-US"/>
              </w:rPr>
              <w:t>)</w:t>
            </w:r>
            <w:r>
              <w:rPr>
                <w:rFonts w:asciiTheme="majorHAnsi" w:hAnsiTheme="majorHAnsi" w:cs="Helvetica Neue"/>
                <w:lang w:val="en-US"/>
              </w:rPr>
              <w:t xml:space="preserve"> </w:t>
            </w:r>
            <w:r w:rsidRPr="00852C48">
              <w:rPr>
                <w:rFonts w:asciiTheme="majorHAnsi" w:hAnsiTheme="majorHAnsi" w:cs="Helvetica Neue"/>
                <w:lang w:val="en-US"/>
              </w:rPr>
              <w:t xml:space="preserve">provinces of </w:t>
            </w:r>
            <w:r w:rsidR="007D3781" w:rsidRPr="007D3781">
              <w:rPr>
                <w:rFonts w:asciiTheme="majorHAnsi" w:hAnsiTheme="majorHAnsi" w:cs="Helvetica Neue"/>
                <w:lang w:val="en-US"/>
              </w:rPr>
              <w:t>Guizhou, Gansu and Yunnan, with GDP per person figures in 2018 below $6,500. Gansu occupied bottom spot with a figure of just $4,725.</w:t>
            </w:r>
          </w:p>
          <w:p w14:paraId="6E45DA85" w14:textId="77777777" w:rsidR="007D3781" w:rsidRDefault="007D3781">
            <w:pPr>
              <w:rPr>
                <w:rFonts w:asciiTheme="majorHAnsi" w:hAnsiTheme="majorHAnsi" w:cs="Helvetica Neue"/>
                <w:lang w:val="en-US"/>
              </w:rPr>
            </w:pPr>
          </w:p>
          <w:p w14:paraId="54F801A4" w14:textId="22744827" w:rsidR="007D552B" w:rsidRDefault="007D552B">
            <w:pPr>
              <w:rPr>
                <w:rFonts w:asciiTheme="majorHAnsi" w:hAnsiTheme="majorHAnsi" w:cs="Helvetica Neue"/>
                <w:lang w:val="en-US"/>
              </w:rPr>
            </w:pPr>
            <w:r w:rsidRPr="00852C48">
              <w:rPr>
                <w:rFonts w:asciiTheme="majorHAnsi" w:hAnsiTheme="majorHAnsi" w:cs="Helvetica Neue"/>
                <w:lang w:val="en-US"/>
              </w:rPr>
              <w:t xml:space="preserve">For most young rural </w:t>
            </w:r>
            <w:proofErr w:type="gramStart"/>
            <w:r w:rsidRPr="00852C48">
              <w:rPr>
                <w:rFonts w:asciiTheme="majorHAnsi" w:hAnsiTheme="majorHAnsi" w:cs="Helvetica Neue"/>
                <w:lang w:val="en-US"/>
              </w:rPr>
              <w:t>adults</w:t>
            </w:r>
            <w:proofErr w:type="gramEnd"/>
            <w:r w:rsidRPr="00852C48">
              <w:rPr>
                <w:rFonts w:asciiTheme="majorHAnsi" w:hAnsiTheme="majorHAnsi" w:cs="Helvetica Neue"/>
                <w:lang w:val="en-US"/>
              </w:rPr>
              <w:t xml:space="preserve"> the only way to better their lives has been to migrate to the cities. Remittances sent back by these migrants to their family members in the interior do help to reduce the wealth gap</w:t>
            </w:r>
            <w:r w:rsidR="00121485">
              <w:rPr>
                <w:rFonts w:asciiTheme="majorHAnsi" w:hAnsiTheme="majorHAnsi" w:cs="Helvetica Neue"/>
                <w:lang w:val="en-US"/>
              </w:rPr>
              <w:t>.</w:t>
            </w:r>
          </w:p>
          <w:p w14:paraId="4963DBBA" w14:textId="77777777" w:rsidR="0073632A" w:rsidRDefault="0073632A">
            <w:pPr>
              <w:rPr>
                <w:rFonts w:asciiTheme="majorHAnsi" w:hAnsiTheme="majorHAnsi" w:cs="Helvetica Neue"/>
                <w:lang w:val="en-US"/>
              </w:rPr>
            </w:pPr>
          </w:p>
          <w:p w14:paraId="753634BD" w14:textId="6200D37D" w:rsidR="0073632A" w:rsidRDefault="0073632A">
            <w:pPr>
              <w:rPr>
                <w:rFonts w:asciiTheme="majorHAnsi" w:hAnsiTheme="majorHAnsi" w:cs="Helvetica Neue"/>
                <w:lang w:val="en-US"/>
              </w:rPr>
            </w:pPr>
            <w:r>
              <w:rPr>
                <w:rFonts w:asciiTheme="majorHAnsi" w:hAnsiTheme="majorHAnsi" w:cs="Helvetica Neue"/>
                <w:lang w:val="en-US"/>
              </w:rPr>
              <w:t>T</w:t>
            </w:r>
            <w:r w:rsidRPr="00852C48">
              <w:rPr>
                <w:rFonts w:asciiTheme="majorHAnsi" w:hAnsiTheme="majorHAnsi" w:cs="Helvetica Neue"/>
                <w:lang w:val="en-US"/>
              </w:rPr>
              <w:t>he overall conseq</w:t>
            </w:r>
            <w:r>
              <w:rPr>
                <w:rFonts w:asciiTheme="majorHAnsi" w:hAnsiTheme="majorHAnsi" w:cs="Helvetica Neue"/>
                <w:lang w:val="en-US"/>
              </w:rPr>
              <w:t xml:space="preserve">uences </w:t>
            </w:r>
            <w:r w:rsidRPr="00852C48">
              <w:rPr>
                <w:rFonts w:asciiTheme="majorHAnsi" w:hAnsiTheme="majorHAnsi" w:cs="Helvetica Neue"/>
                <w:lang w:val="en-US"/>
              </w:rPr>
              <w:t xml:space="preserve">of migration </w:t>
            </w:r>
            <w:proofErr w:type="gramStart"/>
            <w:r>
              <w:rPr>
                <w:rFonts w:asciiTheme="majorHAnsi" w:hAnsiTheme="majorHAnsi" w:cs="Helvetica Neue"/>
                <w:lang w:val="en-US"/>
              </w:rPr>
              <w:t>has</w:t>
            </w:r>
            <w:proofErr w:type="gramEnd"/>
            <w:r>
              <w:rPr>
                <w:rFonts w:asciiTheme="majorHAnsi" w:hAnsiTheme="majorHAnsi" w:cs="Helvetica Neue"/>
                <w:lang w:val="en-US"/>
              </w:rPr>
              <w:t xml:space="preserve"> been to </w:t>
            </w:r>
            <w:r w:rsidRPr="00852C48">
              <w:rPr>
                <w:rFonts w:asciiTheme="majorHAnsi" w:hAnsiTheme="majorHAnsi" w:cs="Helvetica Neue"/>
                <w:lang w:val="en-US"/>
              </w:rPr>
              <w:t>lead to an increasingly ageing rural population, with too few entrepreneurial and creative people to kickstart the rural economies</w:t>
            </w:r>
            <w:r w:rsidR="00121485">
              <w:rPr>
                <w:rFonts w:asciiTheme="majorHAnsi" w:hAnsiTheme="majorHAnsi" w:cs="Helvetica Neue"/>
                <w:lang w:val="en-US"/>
              </w:rPr>
              <w:t>.</w:t>
            </w:r>
          </w:p>
          <w:p w14:paraId="3B923224" w14:textId="77777777" w:rsidR="0073632A" w:rsidRDefault="0073632A">
            <w:pPr>
              <w:rPr>
                <w:rFonts w:asciiTheme="majorHAnsi" w:hAnsiTheme="majorHAnsi" w:cs="Helvetica Neue"/>
                <w:lang w:val="en-US"/>
              </w:rPr>
            </w:pPr>
          </w:p>
          <w:p w14:paraId="729A761A" w14:textId="54BE3BA6" w:rsidR="0073632A" w:rsidRDefault="0073632A" w:rsidP="0073632A">
            <w:pPr>
              <w:rPr>
                <w:rFonts w:asciiTheme="majorHAnsi" w:hAnsiTheme="majorHAnsi" w:cs="Helvetica Neue"/>
                <w:lang w:val="en-US"/>
              </w:rPr>
            </w:pPr>
            <w:r w:rsidRPr="00852C48">
              <w:rPr>
                <w:rFonts w:asciiTheme="majorHAnsi" w:hAnsiTheme="majorHAnsi" w:cs="Helvetica Neue"/>
                <w:lang w:val="en-US"/>
              </w:rPr>
              <w:t>Rural land-grabbing close to the cities has also been a problem. The construction of new ro</w:t>
            </w:r>
            <w:r>
              <w:rPr>
                <w:rFonts w:asciiTheme="majorHAnsi" w:hAnsiTheme="majorHAnsi" w:cs="Helvetica Neue"/>
                <w:lang w:val="en-US"/>
              </w:rPr>
              <w:t xml:space="preserve">ads, factories and residential </w:t>
            </w:r>
            <w:r w:rsidRPr="00852C48">
              <w:rPr>
                <w:rFonts w:asciiTheme="majorHAnsi" w:hAnsiTheme="majorHAnsi" w:cs="Helvetica Neue"/>
                <w:lang w:val="en-US"/>
              </w:rPr>
              <w:t xml:space="preserve">areas </w:t>
            </w:r>
            <w:r>
              <w:rPr>
                <w:rFonts w:asciiTheme="majorHAnsi" w:hAnsiTheme="majorHAnsi" w:cs="Helvetica Neue"/>
                <w:lang w:val="en-US"/>
              </w:rPr>
              <w:t xml:space="preserve">for migrant housing </w:t>
            </w:r>
            <w:r w:rsidRPr="00852C48">
              <w:rPr>
                <w:rFonts w:asciiTheme="majorHAnsi" w:hAnsiTheme="majorHAnsi" w:cs="Helvetica Neue"/>
                <w:lang w:val="en-US"/>
              </w:rPr>
              <w:t>has led to the eviction of rural households, with very little compensation pa</w:t>
            </w:r>
            <w:r>
              <w:rPr>
                <w:rFonts w:asciiTheme="majorHAnsi" w:hAnsiTheme="majorHAnsi" w:cs="Helvetica Neue"/>
                <w:lang w:val="en-US"/>
              </w:rPr>
              <w:t>id. Over 60,000 km2</w:t>
            </w:r>
            <w:r w:rsidRPr="00852C48">
              <w:rPr>
                <w:rFonts w:asciiTheme="majorHAnsi" w:hAnsiTheme="majorHAnsi" w:cs="Helvetica Neue"/>
                <w:lang w:val="en-US"/>
              </w:rPr>
              <w:t xml:space="preserve"> of farmland have been lost in the last two decades</w:t>
            </w:r>
            <w:r w:rsidR="00121485">
              <w:rPr>
                <w:rFonts w:asciiTheme="majorHAnsi" w:hAnsiTheme="majorHAnsi" w:cs="Helvetica Neue"/>
                <w:lang w:val="en-US"/>
              </w:rPr>
              <w:t>.</w:t>
            </w:r>
          </w:p>
          <w:p w14:paraId="257B3F95" w14:textId="77777777" w:rsidR="006A1E36" w:rsidRDefault="006A1E36" w:rsidP="0073632A">
            <w:pPr>
              <w:rPr>
                <w:rFonts w:asciiTheme="majorHAnsi" w:hAnsiTheme="majorHAnsi" w:cs="Helvetica Neue"/>
                <w:lang w:val="en-US"/>
              </w:rPr>
            </w:pPr>
          </w:p>
          <w:p w14:paraId="04430B6D" w14:textId="35948726" w:rsidR="006A1E36" w:rsidRPr="007D3781" w:rsidRDefault="006A1E36" w:rsidP="0073632A">
            <w:pPr>
              <w:rPr>
                <w:rFonts w:asciiTheme="majorHAnsi" w:hAnsiTheme="majorHAnsi" w:cs="Helvetica Neue"/>
                <w:b/>
                <w:lang w:val="en-US"/>
              </w:rPr>
            </w:pPr>
            <w:r w:rsidRPr="007D3781">
              <w:rPr>
                <w:rFonts w:asciiTheme="majorHAnsi" w:hAnsiTheme="majorHAnsi" w:cs="Helvetica Neue"/>
                <w:b/>
                <w:lang w:val="en-US"/>
              </w:rPr>
              <w:t>Tibet</w:t>
            </w:r>
            <w:r w:rsidR="007D3781" w:rsidRPr="007D3781">
              <w:rPr>
                <w:rFonts w:asciiTheme="majorHAnsi" w:hAnsiTheme="majorHAnsi" w:cs="Helvetica Neue"/>
                <w:b/>
                <w:lang w:val="en-US"/>
              </w:rPr>
              <w:t xml:space="preserve"> and Xinjiang Autonomous Regions</w:t>
            </w:r>
          </w:p>
          <w:p w14:paraId="7BFC3E99" w14:textId="77777777" w:rsidR="008A0B86" w:rsidRDefault="008A0B86" w:rsidP="0073632A">
            <w:pPr>
              <w:rPr>
                <w:rFonts w:asciiTheme="majorHAnsi" w:hAnsiTheme="majorHAnsi" w:cs="Helvetica Neue"/>
                <w:lang w:val="en-US"/>
              </w:rPr>
            </w:pPr>
          </w:p>
          <w:p w14:paraId="076AAFDD" w14:textId="051712A0" w:rsidR="006A1E36" w:rsidRDefault="006A1E36" w:rsidP="0073632A">
            <w:pPr>
              <w:rPr>
                <w:rFonts w:asciiTheme="majorHAnsi" w:hAnsiTheme="majorHAnsi" w:cs="Helvetica Neue"/>
                <w:lang w:val="en-US"/>
              </w:rPr>
            </w:pPr>
            <w:r>
              <w:rPr>
                <w:noProof/>
                <w:lang w:val="en-US"/>
              </w:rPr>
              <w:drawing>
                <wp:inline distT="0" distB="0" distL="0" distR="0" wp14:anchorId="613239FF" wp14:editId="646720BD">
                  <wp:extent cx="2827020" cy="1546860"/>
                  <wp:effectExtent l="0" t="0" r="0" b="0"/>
                  <wp:docPr id="1" name="Picture 1" descr="http://www.exploringtourism.com/wp-content/uploads/2013/08/tibet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loringtourism.com/wp-content/uploads/2013/08/tibetblo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1816" cy="1549484"/>
                          </a:xfrm>
                          <a:prstGeom prst="rect">
                            <a:avLst/>
                          </a:prstGeom>
                          <a:noFill/>
                          <a:ln>
                            <a:noFill/>
                          </a:ln>
                        </pic:spPr>
                      </pic:pic>
                    </a:graphicData>
                  </a:graphic>
                </wp:inline>
              </w:drawing>
            </w:r>
          </w:p>
          <w:p w14:paraId="14961F57" w14:textId="77777777" w:rsidR="006A1E36" w:rsidRDefault="006A1E36" w:rsidP="0073632A">
            <w:pPr>
              <w:rPr>
                <w:rFonts w:asciiTheme="majorHAnsi" w:hAnsiTheme="majorHAnsi" w:cs="Helvetica Neue"/>
                <w:lang w:val="en-US"/>
              </w:rPr>
            </w:pPr>
          </w:p>
          <w:p w14:paraId="044EB763" w14:textId="77777777" w:rsidR="007765D4" w:rsidRDefault="008A0B86" w:rsidP="0073632A">
            <w:pPr>
              <w:rPr>
                <w:rFonts w:asciiTheme="majorHAnsi" w:hAnsiTheme="majorHAnsi" w:cs="Helvetica Neue"/>
                <w:lang w:val="en-US"/>
              </w:rPr>
            </w:pPr>
            <w:r>
              <w:rPr>
                <w:rFonts w:asciiTheme="majorHAnsi" w:hAnsiTheme="majorHAnsi" w:cs="Helvetica Neue"/>
                <w:lang w:val="en-US"/>
              </w:rPr>
              <w:t xml:space="preserve">Although most rural areas in China have seen a population decrease due to out-migration, the Tibet </w:t>
            </w:r>
            <w:r w:rsidR="007D3781">
              <w:rPr>
                <w:rFonts w:asciiTheme="majorHAnsi" w:hAnsiTheme="majorHAnsi" w:cs="Helvetica Neue"/>
                <w:lang w:val="en-US"/>
              </w:rPr>
              <w:t>and Xinjiang r</w:t>
            </w:r>
            <w:r>
              <w:rPr>
                <w:rFonts w:asciiTheme="majorHAnsi" w:hAnsiTheme="majorHAnsi" w:cs="Helvetica Neue"/>
                <w:lang w:val="en-US"/>
              </w:rPr>
              <w:t>egion</w:t>
            </w:r>
            <w:r w:rsidR="007D3781">
              <w:rPr>
                <w:rFonts w:asciiTheme="majorHAnsi" w:hAnsiTheme="majorHAnsi" w:cs="Helvetica Neue"/>
                <w:lang w:val="en-US"/>
              </w:rPr>
              <w:t>s</w:t>
            </w:r>
            <w:r>
              <w:rPr>
                <w:rFonts w:asciiTheme="majorHAnsi" w:hAnsiTheme="majorHAnsi" w:cs="Helvetica Neue"/>
                <w:lang w:val="en-US"/>
              </w:rPr>
              <w:t xml:space="preserve"> ha</w:t>
            </w:r>
            <w:r w:rsidR="007D3781">
              <w:rPr>
                <w:rFonts w:asciiTheme="majorHAnsi" w:hAnsiTheme="majorHAnsi" w:cs="Helvetica Neue"/>
                <w:lang w:val="en-US"/>
              </w:rPr>
              <w:t xml:space="preserve">ve </w:t>
            </w:r>
            <w:r>
              <w:rPr>
                <w:rFonts w:asciiTheme="majorHAnsi" w:hAnsiTheme="majorHAnsi" w:cs="Helvetica Neue"/>
                <w:lang w:val="en-US"/>
              </w:rPr>
              <w:t xml:space="preserve">witnessed population growth from in-migration. There has been a deliberate government policy to encourage ethnic </w:t>
            </w:r>
            <w:r w:rsidR="005E4D2D">
              <w:rPr>
                <w:rFonts w:asciiTheme="majorHAnsi" w:hAnsiTheme="majorHAnsi" w:cs="Helvetica Neue"/>
                <w:lang w:val="en-US"/>
              </w:rPr>
              <w:t xml:space="preserve">Han </w:t>
            </w:r>
            <w:r>
              <w:rPr>
                <w:rFonts w:asciiTheme="majorHAnsi" w:hAnsiTheme="majorHAnsi" w:cs="Helvetica Neue"/>
                <w:lang w:val="en-US"/>
              </w:rPr>
              <w:t>Chinese to move to the</w:t>
            </w:r>
            <w:r w:rsidR="007D3781">
              <w:rPr>
                <w:rFonts w:asciiTheme="majorHAnsi" w:hAnsiTheme="majorHAnsi" w:cs="Helvetica Neue"/>
                <w:lang w:val="en-US"/>
              </w:rPr>
              <w:t>se places</w:t>
            </w:r>
            <w:r>
              <w:rPr>
                <w:rFonts w:asciiTheme="majorHAnsi" w:hAnsiTheme="majorHAnsi" w:cs="Helvetica Neue"/>
                <w:lang w:val="en-US"/>
              </w:rPr>
              <w:t xml:space="preserve"> in order to dilute the ethnic Tibetan culture </w:t>
            </w:r>
            <w:r w:rsidR="000D6482">
              <w:rPr>
                <w:rFonts w:asciiTheme="majorHAnsi" w:hAnsiTheme="majorHAnsi" w:cs="Helvetica Neue"/>
                <w:lang w:val="en-US"/>
              </w:rPr>
              <w:t>(</w:t>
            </w:r>
            <w:r w:rsidR="007D3781">
              <w:rPr>
                <w:rFonts w:asciiTheme="majorHAnsi" w:hAnsiTheme="majorHAnsi" w:cs="Helvetica Neue"/>
                <w:lang w:val="en-US"/>
              </w:rPr>
              <w:t xml:space="preserve">Tibet) </w:t>
            </w:r>
            <w:r>
              <w:rPr>
                <w:rFonts w:asciiTheme="majorHAnsi" w:hAnsiTheme="majorHAnsi" w:cs="Helvetica Neue"/>
                <w:lang w:val="en-US"/>
              </w:rPr>
              <w:t xml:space="preserve">and </w:t>
            </w:r>
            <w:r w:rsidR="007D3781">
              <w:rPr>
                <w:rFonts w:asciiTheme="majorHAnsi" w:hAnsiTheme="majorHAnsi" w:cs="Helvetica Neue"/>
                <w:lang w:val="en-US"/>
              </w:rPr>
              <w:lastRenderedPageBreak/>
              <w:t xml:space="preserve">ethnic </w:t>
            </w:r>
            <w:r w:rsidR="000D6482">
              <w:rPr>
                <w:rFonts w:asciiTheme="majorHAnsi" w:hAnsiTheme="majorHAnsi" w:cs="Helvetica Neue"/>
                <w:lang w:val="en-US"/>
              </w:rPr>
              <w:t xml:space="preserve">Uighur </w:t>
            </w:r>
            <w:r w:rsidR="00E81AE7">
              <w:rPr>
                <w:rFonts w:asciiTheme="majorHAnsi" w:hAnsiTheme="majorHAnsi" w:cs="Helvetica Neue"/>
                <w:lang w:val="en-US"/>
              </w:rPr>
              <w:t xml:space="preserve">culture </w:t>
            </w:r>
            <w:r w:rsidR="000D6482">
              <w:rPr>
                <w:rFonts w:asciiTheme="majorHAnsi" w:hAnsiTheme="majorHAnsi" w:cs="Helvetica Neue"/>
                <w:lang w:val="en-US"/>
              </w:rPr>
              <w:t>(Xinjiang)</w:t>
            </w:r>
            <w:r w:rsidR="00E720EC">
              <w:rPr>
                <w:rFonts w:asciiTheme="majorHAnsi" w:hAnsiTheme="majorHAnsi" w:cs="Helvetica Neue"/>
                <w:lang w:val="en-US"/>
              </w:rPr>
              <w:t xml:space="preserve"> and their local support for independence from China. </w:t>
            </w:r>
          </w:p>
          <w:p w14:paraId="0F88D551" w14:textId="77777777" w:rsidR="007765D4" w:rsidRDefault="007765D4" w:rsidP="0073632A">
            <w:pPr>
              <w:rPr>
                <w:rFonts w:asciiTheme="majorHAnsi" w:hAnsiTheme="majorHAnsi" w:cs="Helvetica Neue"/>
                <w:lang w:val="en-US"/>
              </w:rPr>
            </w:pPr>
          </w:p>
          <w:p w14:paraId="73E21199" w14:textId="5ADDF18F" w:rsidR="000D6482" w:rsidRPr="00E720EC" w:rsidRDefault="008A0B86" w:rsidP="0073632A">
            <w:pPr>
              <w:rPr>
                <w:rFonts w:asciiTheme="majorHAnsi" w:hAnsiTheme="majorHAnsi" w:cs="Helvetica Neue"/>
                <w:lang w:val="en-US"/>
              </w:rPr>
            </w:pPr>
            <w:r>
              <w:rPr>
                <w:rFonts w:asciiTheme="majorHAnsi" w:hAnsiTheme="majorHAnsi" w:cs="Helvetica Neue"/>
                <w:lang w:val="en-US"/>
              </w:rPr>
              <w:t xml:space="preserve">The arrival of the migrants, along with new roads, railways, an airport and industries </w:t>
            </w:r>
            <w:r w:rsidR="00E720EC">
              <w:rPr>
                <w:rFonts w:asciiTheme="majorHAnsi" w:hAnsiTheme="majorHAnsi" w:cs="Helvetica Neue"/>
                <w:lang w:val="en-US"/>
              </w:rPr>
              <w:t xml:space="preserve">(as part of the government’s Great Western Development Strategy) </w:t>
            </w:r>
            <w:r>
              <w:rPr>
                <w:rFonts w:asciiTheme="majorHAnsi" w:hAnsiTheme="majorHAnsi" w:cs="Helvetica Neue"/>
                <w:lang w:val="en-US"/>
              </w:rPr>
              <w:t>is creating fear and unhappiness among the ethnic population</w:t>
            </w:r>
            <w:r w:rsidR="000D6482">
              <w:rPr>
                <w:rFonts w:asciiTheme="majorHAnsi" w:hAnsiTheme="majorHAnsi" w:cs="Helvetica Neue"/>
                <w:lang w:val="en-US"/>
              </w:rPr>
              <w:t>s of these two regions</w:t>
            </w:r>
            <w:r w:rsidR="00E720EC">
              <w:rPr>
                <w:rFonts w:asciiTheme="majorHAnsi" w:hAnsiTheme="majorHAnsi" w:cs="Helvetica Neue"/>
                <w:lang w:val="en-US"/>
              </w:rPr>
              <w:t xml:space="preserve">. </w:t>
            </w:r>
          </w:p>
          <w:p w14:paraId="0CE01950" w14:textId="0C37DBCC" w:rsidR="00A42A13" w:rsidRDefault="00A42A13" w:rsidP="0073632A">
            <w:pPr>
              <w:rPr>
                <w:rFonts w:asciiTheme="majorHAnsi" w:hAnsiTheme="majorHAnsi" w:cs="Tahoma"/>
                <w:bCs/>
              </w:rPr>
            </w:pPr>
          </w:p>
          <w:p w14:paraId="28A0FDF6" w14:textId="77777777" w:rsidR="00A42A13" w:rsidRDefault="00A42A13" w:rsidP="0073632A">
            <w:pPr>
              <w:rPr>
                <w:rFonts w:asciiTheme="majorHAnsi" w:hAnsiTheme="majorHAnsi" w:cs="Tahoma"/>
                <w:bCs/>
              </w:rPr>
            </w:pPr>
            <w:r w:rsidRPr="00A42A13">
              <w:rPr>
                <w:rFonts w:asciiTheme="majorHAnsi" w:hAnsiTheme="majorHAnsi" w:cs="Tahoma"/>
                <w:bCs/>
              </w:rPr>
              <w:t xml:space="preserve">Since 2016, an anti-poverty campaign by President Xi has started to tackle the problem of rural poverty by relocating households from remote or challenging rural locations to government-subsidised homes in more hospitable locations, either nearby or some distance away. </w:t>
            </w:r>
          </w:p>
          <w:p w14:paraId="5DBAEE40" w14:textId="77777777" w:rsidR="00A42A13" w:rsidRDefault="00A42A13" w:rsidP="0073632A">
            <w:pPr>
              <w:rPr>
                <w:rFonts w:asciiTheme="majorHAnsi" w:hAnsiTheme="majorHAnsi" w:cs="Tahoma"/>
                <w:bCs/>
              </w:rPr>
            </w:pPr>
          </w:p>
          <w:p w14:paraId="55F7CA65" w14:textId="433B871B" w:rsidR="00A42A13" w:rsidRDefault="00A42A13" w:rsidP="0073632A">
            <w:pPr>
              <w:rPr>
                <w:rFonts w:asciiTheme="majorHAnsi" w:hAnsiTheme="majorHAnsi" w:cs="Tahoma"/>
                <w:bCs/>
              </w:rPr>
            </w:pPr>
            <w:r w:rsidRPr="00A42A13">
              <w:rPr>
                <w:rFonts w:asciiTheme="majorHAnsi" w:hAnsiTheme="majorHAnsi" w:cs="Tahoma"/>
                <w:bCs/>
              </w:rPr>
              <w:t>In Guizhou province, around 750,000 people were moved to new villages and towns during 2017. The government hopes that similar resettlement schemes across rural China will remove 30 million people from extreme poverty by 2020, almost ending the existence of extreme poverty in China.</w:t>
            </w:r>
          </w:p>
          <w:p w14:paraId="1A0FF1DF" w14:textId="70BEA9D6" w:rsidR="000D6482" w:rsidRDefault="000D6482" w:rsidP="0073632A">
            <w:pPr>
              <w:rPr>
                <w:rFonts w:asciiTheme="majorHAnsi" w:hAnsiTheme="majorHAnsi" w:cs="Tahoma"/>
                <w:bCs/>
              </w:rPr>
            </w:pPr>
          </w:p>
          <w:p w14:paraId="666F5350" w14:textId="6859205F" w:rsidR="0073632A" w:rsidRPr="00AB3C80" w:rsidRDefault="0073632A" w:rsidP="000D6482">
            <w:pPr>
              <w:rPr>
                <w:rFonts w:asciiTheme="majorHAnsi" w:hAnsiTheme="majorHAnsi" w:cs="Helvetica Neue"/>
                <w:lang w:val="en-US"/>
              </w:rPr>
            </w:pPr>
          </w:p>
        </w:tc>
        <w:tc>
          <w:tcPr>
            <w:tcW w:w="4960" w:type="dxa"/>
          </w:tcPr>
          <w:p w14:paraId="7A2D6383" w14:textId="08B0542E" w:rsidR="00AB3C80" w:rsidRDefault="007D552B">
            <w:pPr>
              <w:rPr>
                <w:rFonts w:asciiTheme="majorHAnsi" w:hAnsiTheme="majorHAnsi" w:cs="Helvetica Neue"/>
                <w:lang w:val="en-US"/>
              </w:rPr>
            </w:pPr>
            <w:r>
              <w:rPr>
                <w:rFonts w:asciiTheme="majorHAnsi" w:hAnsiTheme="majorHAnsi" w:cs="Helvetica Neue"/>
                <w:lang w:val="en-US"/>
              </w:rPr>
              <w:lastRenderedPageBreak/>
              <w:t>C</w:t>
            </w:r>
            <w:r w:rsidR="00AB3C80" w:rsidRPr="00852C48">
              <w:rPr>
                <w:rFonts w:asciiTheme="majorHAnsi" w:hAnsiTheme="majorHAnsi" w:cs="Helvetica Neue"/>
                <w:lang w:val="en-US"/>
              </w:rPr>
              <w:t>oastal cities have a clear comparative advantage over inland area, and the effects of foreign investment and export-led growth has been to increase wealth levels considerably in these coastal locations</w:t>
            </w:r>
            <w:r w:rsidR="00121485">
              <w:rPr>
                <w:rFonts w:asciiTheme="majorHAnsi" w:hAnsiTheme="majorHAnsi" w:cs="Helvetica Neue"/>
                <w:lang w:val="en-US"/>
              </w:rPr>
              <w:t>.</w:t>
            </w:r>
          </w:p>
          <w:p w14:paraId="6F9A15BE" w14:textId="0540FA3C" w:rsidR="00121485" w:rsidRDefault="00121485">
            <w:pPr>
              <w:rPr>
                <w:rFonts w:asciiTheme="majorHAnsi" w:hAnsiTheme="majorHAnsi" w:cs="Helvetica Neue"/>
                <w:lang w:val="en-US"/>
              </w:rPr>
            </w:pPr>
          </w:p>
          <w:p w14:paraId="4A225719" w14:textId="77777777" w:rsidR="00121485" w:rsidRDefault="00121485" w:rsidP="00121485">
            <w:pPr>
              <w:rPr>
                <w:rFonts w:asciiTheme="majorHAnsi" w:hAnsiTheme="majorHAnsi" w:cs="Helvetica Neue"/>
                <w:lang w:val="en-US"/>
              </w:rPr>
            </w:pPr>
            <w:r w:rsidRPr="00121485">
              <w:rPr>
                <w:rFonts w:asciiTheme="majorHAnsi" w:hAnsiTheme="majorHAnsi" w:cs="Helvetica Neue"/>
                <w:lang w:val="en-US"/>
              </w:rPr>
              <w:t>The wealthiest areas are the coastal municipalities of Beijing, Tianjin and Shanghai, with GDP per person figures in 2018 exceeding $18,000. Beijing occupied top spot with a figure of $21,269.</w:t>
            </w:r>
          </w:p>
          <w:p w14:paraId="35A6093B" w14:textId="77777777" w:rsidR="0073632A" w:rsidRDefault="0073632A">
            <w:pPr>
              <w:rPr>
                <w:rFonts w:asciiTheme="majorHAnsi" w:hAnsiTheme="majorHAnsi" w:cs="Helvetica Neue"/>
                <w:lang w:val="en-US"/>
              </w:rPr>
            </w:pPr>
          </w:p>
          <w:p w14:paraId="45FFA6B6" w14:textId="16B95178" w:rsidR="007765D4" w:rsidRDefault="0073632A" w:rsidP="0073632A">
            <w:pPr>
              <w:rPr>
                <w:rFonts w:asciiTheme="majorHAnsi" w:hAnsiTheme="majorHAnsi" w:cs="Helvetica Neue"/>
                <w:lang w:val="en-US"/>
              </w:rPr>
            </w:pPr>
            <w:r>
              <w:rPr>
                <w:rFonts w:asciiTheme="majorHAnsi" w:hAnsiTheme="majorHAnsi" w:cs="Helvetica Neue"/>
                <w:lang w:val="en-US"/>
              </w:rPr>
              <w:t>T</w:t>
            </w:r>
            <w:r w:rsidRPr="00871B17">
              <w:rPr>
                <w:rFonts w:asciiTheme="majorHAnsi" w:hAnsiTheme="majorHAnsi" w:cs="Helvetica Neue"/>
                <w:lang w:val="en-US"/>
              </w:rPr>
              <w:t xml:space="preserve">he migrants themselves suffer </w:t>
            </w:r>
            <w:r w:rsidR="007765D4" w:rsidRPr="007765D4">
              <w:rPr>
                <w:rFonts w:asciiTheme="majorHAnsi" w:hAnsiTheme="majorHAnsi" w:cs="Helvetica Neue"/>
                <w:lang w:val="en-US"/>
              </w:rPr>
              <w:t>discrimination due to the Hukou household registration system of residency permits. Rural-registered workers in cities don’t enjoy the social security, healthcare and education benefits that are offered to their urban equivalents, and they regularly suffer wage discrimination at the hands of unscrupulous employers. This limits the spoils of economic development available to the rural poor.</w:t>
            </w:r>
          </w:p>
          <w:p w14:paraId="794D3131" w14:textId="77777777" w:rsidR="007765D4" w:rsidRDefault="007765D4" w:rsidP="0073632A">
            <w:pPr>
              <w:rPr>
                <w:rFonts w:asciiTheme="majorHAnsi" w:hAnsiTheme="majorHAnsi" w:cs="Helvetica Neue"/>
                <w:lang w:val="en-US"/>
              </w:rPr>
            </w:pPr>
          </w:p>
          <w:p w14:paraId="2ACB17DD" w14:textId="3DACEC1E" w:rsidR="005E4D2D" w:rsidRDefault="005E4D2D" w:rsidP="0073632A">
            <w:pPr>
              <w:rPr>
                <w:rFonts w:asciiTheme="majorHAnsi" w:hAnsiTheme="majorHAnsi" w:cs="Helvetica Neue"/>
                <w:lang w:val="en-US"/>
              </w:rPr>
            </w:pPr>
            <w:r>
              <w:rPr>
                <w:rFonts w:asciiTheme="majorHAnsi" w:hAnsiTheme="majorHAnsi" w:cs="Helvetica Neue"/>
                <w:lang w:val="en-US"/>
              </w:rPr>
              <w:t xml:space="preserve">China’s reliance on coal-burning for </w:t>
            </w:r>
            <w:r w:rsidR="007765D4">
              <w:rPr>
                <w:rFonts w:asciiTheme="majorHAnsi" w:hAnsiTheme="majorHAnsi" w:cs="Helvetica Neue"/>
                <w:lang w:val="en-US"/>
              </w:rPr>
              <w:t>60</w:t>
            </w:r>
            <w:r>
              <w:rPr>
                <w:rFonts w:asciiTheme="majorHAnsi" w:hAnsiTheme="majorHAnsi" w:cs="Helvetica Neue"/>
                <w:lang w:val="en-US"/>
              </w:rPr>
              <w:t>% of its energy, along with its many industrial plants and low-grade fuel from cars, has created huge environmental problems for its urban areas. Dense smog, containing dangerous concentrations of PM 2.5 particles, regularly affects Beijing</w:t>
            </w:r>
            <w:r w:rsidR="00872CAF">
              <w:rPr>
                <w:rFonts w:asciiTheme="majorHAnsi" w:hAnsiTheme="majorHAnsi" w:cs="Helvetica Neue"/>
                <w:lang w:val="en-US"/>
              </w:rPr>
              <w:t xml:space="preserve"> </w:t>
            </w:r>
            <w:r>
              <w:rPr>
                <w:rFonts w:asciiTheme="majorHAnsi" w:hAnsiTheme="majorHAnsi" w:cs="Helvetica Neue"/>
                <w:lang w:val="en-US"/>
              </w:rPr>
              <w:t xml:space="preserve">and Shanghai. </w:t>
            </w:r>
            <w:r w:rsidR="007765D4" w:rsidRPr="007765D4">
              <w:rPr>
                <w:rFonts w:asciiTheme="majorHAnsi" w:hAnsiTheme="majorHAnsi" w:cs="Helvetica Neue"/>
                <w:lang w:val="en-US"/>
              </w:rPr>
              <w:t xml:space="preserve">A </w:t>
            </w:r>
            <w:r w:rsidR="007765D4">
              <w:rPr>
                <w:rFonts w:asciiTheme="majorHAnsi" w:hAnsiTheme="majorHAnsi" w:cs="Helvetica Neue"/>
                <w:lang w:val="en-US"/>
              </w:rPr>
              <w:t>WHO</w:t>
            </w:r>
            <w:r w:rsidR="007765D4" w:rsidRPr="007765D4">
              <w:rPr>
                <w:rFonts w:asciiTheme="majorHAnsi" w:hAnsiTheme="majorHAnsi" w:cs="Helvetica Neue"/>
                <w:lang w:val="en-US"/>
              </w:rPr>
              <w:t xml:space="preserve"> report estimated that just over 1 million Chinese died prematurely in 2012 due to air pollution. </w:t>
            </w:r>
            <w:r>
              <w:rPr>
                <w:rFonts w:asciiTheme="majorHAnsi" w:hAnsiTheme="majorHAnsi" w:cs="Helvetica Neue"/>
                <w:lang w:val="en-US"/>
              </w:rPr>
              <w:t xml:space="preserve"> </w:t>
            </w:r>
          </w:p>
          <w:p w14:paraId="6FC2F83A" w14:textId="77777777" w:rsidR="0073632A" w:rsidRDefault="0073632A">
            <w:pPr>
              <w:rPr>
                <w:rFonts w:asciiTheme="majorHAnsi" w:hAnsiTheme="majorHAnsi" w:cs="Tahoma"/>
              </w:rPr>
            </w:pPr>
          </w:p>
          <w:p w14:paraId="4BFCCDF3" w14:textId="06E30AC3" w:rsidR="005E4D2D" w:rsidRDefault="005E4D2D">
            <w:pPr>
              <w:rPr>
                <w:rFonts w:asciiTheme="majorHAnsi" w:hAnsiTheme="majorHAnsi" w:cs="Tahoma"/>
              </w:rPr>
            </w:pPr>
            <w:r>
              <w:rPr>
                <w:rFonts w:asciiTheme="majorHAnsi" w:hAnsiTheme="majorHAnsi" w:cs="Tahoma"/>
              </w:rPr>
              <w:t>Only 10% of the estimated 20 billion tonnes of raw sewage generated in China’s cities is treated. The rest is dumped into rivers and lakes, 90% of which are heavily polluted</w:t>
            </w:r>
            <w:r w:rsidR="00E81AE7">
              <w:rPr>
                <w:rFonts w:asciiTheme="majorHAnsi" w:hAnsiTheme="majorHAnsi" w:cs="Tahoma"/>
              </w:rPr>
              <w:t>.</w:t>
            </w:r>
          </w:p>
          <w:p w14:paraId="785F73B7" w14:textId="3C75D219" w:rsidR="005E4D2D" w:rsidRDefault="005E4D2D">
            <w:pPr>
              <w:rPr>
                <w:rFonts w:asciiTheme="majorHAnsi" w:hAnsiTheme="majorHAnsi" w:cs="Tahoma"/>
              </w:rPr>
            </w:pPr>
            <w:r>
              <w:rPr>
                <w:rFonts w:asciiTheme="majorHAnsi" w:hAnsiTheme="majorHAnsi" w:cs="Tahoma"/>
              </w:rPr>
              <w:t xml:space="preserve"> </w:t>
            </w:r>
          </w:p>
          <w:p w14:paraId="60073B3B" w14:textId="77777777" w:rsidR="00BC69CB" w:rsidRDefault="00BC69CB">
            <w:pPr>
              <w:rPr>
                <w:rFonts w:asciiTheme="majorHAnsi" w:hAnsiTheme="majorHAnsi" w:cs="Tahoma"/>
                <w:b/>
              </w:rPr>
            </w:pPr>
            <w:r w:rsidRPr="00BC69CB">
              <w:rPr>
                <w:rFonts w:asciiTheme="majorHAnsi" w:hAnsiTheme="majorHAnsi" w:cs="Tahoma"/>
                <w:b/>
              </w:rPr>
              <w:t>Shanghai</w:t>
            </w:r>
          </w:p>
          <w:p w14:paraId="43460651" w14:textId="77777777" w:rsidR="00FD3A4A" w:rsidRDefault="00FD3A4A">
            <w:pPr>
              <w:rPr>
                <w:rFonts w:asciiTheme="majorHAnsi" w:hAnsiTheme="majorHAnsi" w:cs="Tahoma"/>
                <w:b/>
              </w:rPr>
            </w:pPr>
          </w:p>
          <w:p w14:paraId="706D32D4" w14:textId="2843F451" w:rsidR="00FD3A4A" w:rsidRDefault="00FD3A4A">
            <w:pPr>
              <w:rPr>
                <w:rFonts w:asciiTheme="majorHAnsi" w:hAnsiTheme="majorHAnsi" w:cs="Tahoma"/>
                <w:b/>
              </w:rPr>
            </w:pPr>
            <w:r>
              <w:rPr>
                <w:rFonts w:asciiTheme="majorHAnsi" w:hAnsiTheme="majorHAnsi" w:cs="Tahoma"/>
                <w:noProof/>
                <w:lang w:val="en-US"/>
              </w:rPr>
              <w:drawing>
                <wp:inline distT="0" distB="0" distL="0" distR="0" wp14:anchorId="5200804C" wp14:editId="0AE811CD">
                  <wp:extent cx="2844384" cy="1536065"/>
                  <wp:effectExtent l="0" t="0" r="635" b="0"/>
                  <wp:docPr id="3" name="Picture 3" descr="Macintosh HD:Users:petelowe:Desktop:P103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telowe:Desktop:P10307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891" cy="1537419"/>
                          </a:xfrm>
                          <a:prstGeom prst="rect">
                            <a:avLst/>
                          </a:prstGeom>
                          <a:noFill/>
                          <a:ln>
                            <a:noFill/>
                          </a:ln>
                        </pic:spPr>
                      </pic:pic>
                    </a:graphicData>
                  </a:graphic>
                </wp:inline>
              </w:drawing>
            </w:r>
          </w:p>
          <w:p w14:paraId="27A59B0E" w14:textId="77777777" w:rsidR="00E81AE7" w:rsidRDefault="00E81AE7" w:rsidP="00FD3A4A">
            <w:pPr>
              <w:rPr>
                <w:rFonts w:asciiTheme="majorHAnsi" w:hAnsiTheme="majorHAnsi" w:cs="Tahoma"/>
              </w:rPr>
            </w:pPr>
          </w:p>
          <w:p w14:paraId="3DCFE415" w14:textId="460ACEA0" w:rsidR="00FD3A4A" w:rsidRDefault="00FD3A4A" w:rsidP="00FD3A4A">
            <w:pPr>
              <w:rPr>
                <w:rFonts w:asciiTheme="majorHAnsi" w:hAnsiTheme="majorHAnsi" w:cs="Tahoma"/>
              </w:rPr>
            </w:pPr>
            <w:r w:rsidRPr="00852C48">
              <w:rPr>
                <w:rFonts w:asciiTheme="majorHAnsi" w:hAnsiTheme="majorHAnsi" w:cs="Tahoma"/>
              </w:rPr>
              <w:lastRenderedPageBreak/>
              <w:t>Located in the Yangtze River Delta area</w:t>
            </w:r>
            <w:r>
              <w:rPr>
                <w:rFonts w:asciiTheme="majorHAnsi" w:hAnsiTheme="majorHAnsi" w:cs="Tahoma"/>
              </w:rPr>
              <w:t>, Shanghai has been transformed since the 1990s</w:t>
            </w:r>
            <w:r w:rsidRPr="00852C48">
              <w:rPr>
                <w:rFonts w:asciiTheme="majorHAnsi" w:hAnsiTheme="majorHAnsi" w:cs="Tahoma"/>
              </w:rPr>
              <w:t xml:space="preserve"> to become China’s key global city. It is </w:t>
            </w:r>
            <w:r>
              <w:rPr>
                <w:rFonts w:asciiTheme="majorHAnsi" w:hAnsiTheme="majorHAnsi" w:cs="Tahoma"/>
              </w:rPr>
              <w:t>China’s main</w:t>
            </w:r>
            <w:r w:rsidRPr="00852C48">
              <w:rPr>
                <w:rFonts w:asciiTheme="majorHAnsi" w:hAnsiTheme="majorHAnsi" w:cs="Tahoma"/>
              </w:rPr>
              <w:t xml:space="preserve"> commercial and financial centre, as well as home to the world’s busiest container port. Its </w:t>
            </w:r>
            <w:r>
              <w:rPr>
                <w:rFonts w:asciiTheme="majorHAnsi" w:hAnsiTheme="majorHAnsi" w:cs="Tahoma"/>
              </w:rPr>
              <w:t>population is around 21 million</w:t>
            </w:r>
            <w:r w:rsidR="00E81AE7">
              <w:rPr>
                <w:rFonts w:asciiTheme="majorHAnsi" w:hAnsiTheme="majorHAnsi" w:cs="Tahoma"/>
              </w:rPr>
              <w:t>.</w:t>
            </w:r>
          </w:p>
          <w:p w14:paraId="40952E0F" w14:textId="77777777" w:rsidR="00FD3A4A" w:rsidRDefault="00FD3A4A" w:rsidP="00FD3A4A">
            <w:pPr>
              <w:rPr>
                <w:rFonts w:asciiTheme="majorHAnsi" w:hAnsiTheme="majorHAnsi" w:cs="Tahoma"/>
              </w:rPr>
            </w:pPr>
          </w:p>
          <w:p w14:paraId="3614C194" w14:textId="0C3614AB" w:rsidR="00FD3A4A" w:rsidRDefault="00FD3A4A" w:rsidP="00FD3A4A">
            <w:pPr>
              <w:rPr>
                <w:rFonts w:asciiTheme="majorHAnsi" w:hAnsiTheme="majorHAnsi" w:cs="Tahoma"/>
              </w:rPr>
            </w:pPr>
            <w:r>
              <w:rPr>
                <w:rFonts w:asciiTheme="majorHAnsi" w:hAnsiTheme="majorHAnsi" w:cs="Tahoma"/>
              </w:rPr>
              <w:t xml:space="preserve">The </w:t>
            </w:r>
            <w:r w:rsidRPr="00852C48">
              <w:rPr>
                <w:rFonts w:asciiTheme="majorHAnsi" w:hAnsiTheme="majorHAnsi" w:cs="Tahoma"/>
              </w:rPr>
              <w:t>Pudong</w:t>
            </w:r>
            <w:r>
              <w:rPr>
                <w:rFonts w:asciiTheme="majorHAnsi" w:hAnsiTheme="majorHAnsi" w:cs="Tahoma"/>
              </w:rPr>
              <w:t xml:space="preserve"> District</w:t>
            </w:r>
            <w:r w:rsidRPr="00852C48">
              <w:rPr>
                <w:rFonts w:asciiTheme="majorHAnsi" w:hAnsiTheme="majorHAnsi" w:cs="Tahoma"/>
              </w:rPr>
              <w:t xml:space="preserve">, opposite the Bund waterfront area, is the new commercial heart of Shanghai, dominated by its </w:t>
            </w:r>
            <w:r>
              <w:rPr>
                <w:rFonts w:asciiTheme="majorHAnsi" w:hAnsiTheme="majorHAnsi" w:cs="Tahoma"/>
              </w:rPr>
              <w:t xml:space="preserve">many </w:t>
            </w:r>
            <w:r w:rsidRPr="00852C48">
              <w:rPr>
                <w:rFonts w:asciiTheme="majorHAnsi" w:hAnsiTheme="majorHAnsi" w:cs="Tahoma"/>
              </w:rPr>
              <w:t>tower blocks</w:t>
            </w:r>
            <w:r w:rsidR="004C64B8">
              <w:rPr>
                <w:rFonts w:asciiTheme="majorHAnsi" w:hAnsiTheme="majorHAnsi" w:cs="Tahoma"/>
              </w:rPr>
              <w:t>.</w:t>
            </w:r>
          </w:p>
          <w:p w14:paraId="5AA81787" w14:textId="77777777" w:rsidR="00B56D96" w:rsidRDefault="00B56D96" w:rsidP="00FD3A4A">
            <w:pPr>
              <w:rPr>
                <w:rFonts w:asciiTheme="majorHAnsi" w:hAnsiTheme="majorHAnsi" w:cs="Tahoma"/>
              </w:rPr>
            </w:pPr>
          </w:p>
          <w:p w14:paraId="7D9B6A2F" w14:textId="4C49EA13" w:rsidR="00B56D96" w:rsidRDefault="00B56D96" w:rsidP="00FD3A4A">
            <w:pPr>
              <w:rPr>
                <w:rFonts w:asciiTheme="majorHAnsi" w:hAnsiTheme="majorHAnsi" w:cs="Tahoma"/>
              </w:rPr>
            </w:pPr>
            <w:r w:rsidRPr="00852C48">
              <w:rPr>
                <w:rFonts w:asciiTheme="majorHAnsi" w:hAnsiTheme="majorHAnsi" w:cs="Tahoma"/>
              </w:rPr>
              <w:t>Shanghai is now a modern, sophisticated city, with a cosmopolitan character, and can boast a highly educated and skilled workforce, as well as being home to a higher proportion of affluent consum</w:t>
            </w:r>
            <w:r>
              <w:rPr>
                <w:rFonts w:asciiTheme="majorHAnsi" w:hAnsiTheme="majorHAnsi" w:cs="Tahoma"/>
              </w:rPr>
              <w:t>ers than anywhere else in China. Many Westerners live in the city today</w:t>
            </w:r>
            <w:r w:rsidR="00E81AE7">
              <w:rPr>
                <w:rFonts w:asciiTheme="majorHAnsi" w:hAnsiTheme="majorHAnsi" w:cs="Tahoma"/>
              </w:rPr>
              <w:t>.</w:t>
            </w:r>
          </w:p>
          <w:p w14:paraId="766B3850" w14:textId="77777777" w:rsidR="00B56D96" w:rsidRDefault="00B56D96" w:rsidP="00FD3A4A">
            <w:pPr>
              <w:rPr>
                <w:rFonts w:asciiTheme="majorHAnsi" w:hAnsiTheme="majorHAnsi" w:cs="Tahoma"/>
              </w:rPr>
            </w:pPr>
          </w:p>
          <w:p w14:paraId="0A5C489B" w14:textId="74286224" w:rsidR="00B56D96" w:rsidRDefault="004C64B8" w:rsidP="00FD3A4A">
            <w:pPr>
              <w:rPr>
                <w:rFonts w:asciiTheme="majorHAnsi" w:hAnsiTheme="majorHAnsi" w:cs="Tahoma"/>
              </w:rPr>
            </w:pPr>
            <w:r w:rsidRPr="004C64B8">
              <w:rPr>
                <w:rFonts w:asciiTheme="majorHAnsi" w:hAnsiTheme="majorHAnsi" w:cs="Tahoma"/>
              </w:rPr>
              <w:t>Per capita GDP for the residents of Shanghai has risen from under $1,000 in 1977 to $20,375 in 2018. The municipality’s total GDP was $470 billion in 2017. Its economy has been growing at a faster rate than China as a whole</w:t>
            </w:r>
            <w:r w:rsidR="00E81AE7">
              <w:rPr>
                <w:rFonts w:asciiTheme="majorHAnsi" w:hAnsiTheme="majorHAnsi" w:cs="Tahoma"/>
              </w:rPr>
              <w:t>.</w:t>
            </w:r>
          </w:p>
          <w:p w14:paraId="5549E1CB" w14:textId="77777777" w:rsidR="00FD3A4A" w:rsidRDefault="00FD3A4A" w:rsidP="00FD3A4A">
            <w:pPr>
              <w:rPr>
                <w:rFonts w:asciiTheme="majorHAnsi" w:hAnsiTheme="majorHAnsi" w:cs="Tahoma"/>
              </w:rPr>
            </w:pPr>
          </w:p>
          <w:p w14:paraId="4A0C6593" w14:textId="77777777" w:rsidR="00FD3A4A" w:rsidRPr="004C64B8" w:rsidRDefault="00FD3A4A" w:rsidP="00FD3A4A">
            <w:pPr>
              <w:rPr>
                <w:rFonts w:asciiTheme="majorHAnsi" w:hAnsiTheme="majorHAnsi" w:cs="Tahoma"/>
                <w:b/>
                <w:bCs/>
              </w:rPr>
            </w:pPr>
            <w:r w:rsidRPr="004C64B8">
              <w:rPr>
                <w:rFonts w:asciiTheme="majorHAnsi" w:hAnsiTheme="majorHAnsi" w:cs="Tahoma"/>
                <w:b/>
                <w:bCs/>
              </w:rPr>
              <w:t>Around 4 million migrant labourers in the past 20 years have arrived in Shanghai, making up a quarter of the workforce. Many suffer from poorer living conditions than the locals, and with fewer rights to health or education.</w:t>
            </w:r>
          </w:p>
          <w:p w14:paraId="0FB4B7C1" w14:textId="77777777" w:rsidR="00FD3A4A" w:rsidRDefault="00FD3A4A" w:rsidP="00FD3A4A">
            <w:pPr>
              <w:rPr>
                <w:rFonts w:asciiTheme="majorHAnsi" w:hAnsiTheme="majorHAnsi" w:cs="Tahoma"/>
              </w:rPr>
            </w:pPr>
          </w:p>
          <w:p w14:paraId="22FA247B" w14:textId="6CB1F829" w:rsidR="00FD3A4A" w:rsidRDefault="004C64B8" w:rsidP="004C64B8">
            <w:pPr>
              <w:rPr>
                <w:rFonts w:asciiTheme="majorHAnsi" w:hAnsiTheme="majorHAnsi" w:cs="Tahoma"/>
              </w:rPr>
            </w:pPr>
            <w:r w:rsidRPr="004C64B8">
              <w:rPr>
                <w:rFonts w:asciiTheme="majorHAnsi" w:hAnsiTheme="majorHAnsi" w:cs="Tahoma"/>
              </w:rPr>
              <w:t>Shanghai is responsible for around 10% of China’s exports of goods. It has attracted 25% of the FDI in China, much of it in the financial services sector. Manufacturing accounts for around 25% of Shanghai’s GDP, with almost 70% coming from the service sector.</w:t>
            </w:r>
          </w:p>
          <w:p w14:paraId="0088B18F" w14:textId="77777777" w:rsidR="00FD3A4A" w:rsidRDefault="00FD3A4A" w:rsidP="00FD3A4A">
            <w:pPr>
              <w:rPr>
                <w:rFonts w:asciiTheme="majorHAnsi" w:hAnsiTheme="majorHAnsi" w:cs="Tahoma"/>
              </w:rPr>
            </w:pPr>
          </w:p>
          <w:p w14:paraId="58A18F18" w14:textId="028A2161" w:rsidR="00FD3A4A" w:rsidRDefault="00FD3A4A" w:rsidP="00FD3A4A">
            <w:pPr>
              <w:rPr>
                <w:rFonts w:asciiTheme="majorHAnsi" w:hAnsiTheme="majorHAnsi" w:cs="Tahoma"/>
              </w:rPr>
            </w:pPr>
            <w:r w:rsidRPr="00852C48">
              <w:rPr>
                <w:rFonts w:asciiTheme="majorHAnsi" w:hAnsiTheme="majorHAnsi" w:cs="Tahoma"/>
              </w:rPr>
              <w:t>One of the negative aspects from the rapid growth of Shanghai has been the considerable dislocation of its residents. More than a million households have been displaced to flats on the edge of the city, in order to make way for the massive commercial de</w:t>
            </w:r>
            <w:r>
              <w:rPr>
                <w:rFonts w:asciiTheme="majorHAnsi" w:hAnsiTheme="majorHAnsi" w:cs="Tahoma"/>
              </w:rPr>
              <w:t>velopments in the central zone</w:t>
            </w:r>
            <w:r w:rsidR="004C64B8">
              <w:rPr>
                <w:rFonts w:asciiTheme="majorHAnsi" w:hAnsiTheme="majorHAnsi" w:cs="Tahoma"/>
              </w:rPr>
              <w:t>.</w:t>
            </w:r>
          </w:p>
          <w:p w14:paraId="705CC625" w14:textId="77777777" w:rsidR="00FD3A4A" w:rsidRDefault="00FD3A4A" w:rsidP="00FD3A4A">
            <w:pPr>
              <w:rPr>
                <w:rFonts w:asciiTheme="majorHAnsi" w:hAnsiTheme="majorHAnsi" w:cs="Tahoma"/>
              </w:rPr>
            </w:pPr>
          </w:p>
          <w:p w14:paraId="57DC0A7D" w14:textId="082F29AF" w:rsidR="00BC69CB" w:rsidRPr="00B95129" w:rsidRDefault="00FD3A4A">
            <w:pPr>
              <w:rPr>
                <w:rFonts w:asciiTheme="majorHAnsi" w:hAnsiTheme="majorHAnsi" w:cs="Tahoma"/>
              </w:rPr>
            </w:pPr>
            <w:r w:rsidRPr="00852C48">
              <w:rPr>
                <w:rFonts w:asciiTheme="majorHAnsi" w:hAnsiTheme="majorHAnsi" w:cs="Tahoma"/>
              </w:rPr>
              <w:lastRenderedPageBreak/>
              <w:t>Booming property prices have also contributed to residents b</w:t>
            </w:r>
            <w:r>
              <w:rPr>
                <w:rFonts w:asciiTheme="majorHAnsi" w:hAnsiTheme="majorHAnsi" w:cs="Tahoma"/>
              </w:rPr>
              <w:t>eing forced to live further out</w:t>
            </w:r>
            <w:r w:rsidR="004C64B8">
              <w:rPr>
                <w:rFonts w:asciiTheme="majorHAnsi" w:hAnsiTheme="majorHAnsi" w:cs="Tahoma"/>
              </w:rPr>
              <w:t>.</w:t>
            </w:r>
          </w:p>
        </w:tc>
      </w:tr>
    </w:tbl>
    <w:p w14:paraId="7D9D0782" w14:textId="77777777" w:rsidR="004C64B8" w:rsidRDefault="004C64B8">
      <w:pPr>
        <w:rPr>
          <w:rFonts w:asciiTheme="majorHAnsi" w:hAnsiTheme="majorHAnsi"/>
        </w:rPr>
      </w:pPr>
    </w:p>
    <w:p w14:paraId="67BB3DD4" w14:textId="19902435" w:rsidR="00997990" w:rsidRDefault="00C32FDD">
      <w:pPr>
        <w:rPr>
          <w:rFonts w:asciiTheme="majorHAnsi" w:hAnsiTheme="majorHAnsi"/>
        </w:rPr>
      </w:pPr>
      <w:r>
        <w:rPr>
          <w:rFonts w:asciiTheme="majorHAnsi" w:hAnsiTheme="majorHAnsi"/>
        </w:rPr>
        <w:t xml:space="preserve">NB: Although migration is mostly </w:t>
      </w:r>
      <w:r w:rsidRPr="00C32FDD">
        <w:rPr>
          <w:rFonts w:asciiTheme="majorHAnsi" w:hAnsiTheme="majorHAnsi"/>
          <w:b/>
        </w:rPr>
        <w:t>rural to urban</w:t>
      </w:r>
      <w:r>
        <w:rPr>
          <w:rFonts w:asciiTheme="majorHAnsi" w:hAnsiTheme="majorHAnsi"/>
        </w:rPr>
        <w:t xml:space="preserve"> (a major factor in the increasing </w:t>
      </w:r>
      <w:r w:rsidRPr="00C32FDD">
        <w:rPr>
          <w:rFonts w:asciiTheme="majorHAnsi" w:hAnsiTheme="majorHAnsi"/>
          <w:b/>
        </w:rPr>
        <w:t>urbanisation</w:t>
      </w:r>
      <w:r>
        <w:rPr>
          <w:rFonts w:asciiTheme="majorHAnsi" w:hAnsiTheme="majorHAnsi"/>
        </w:rPr>
        <w:t xml:space="preserve"> of China and other countries</w:t>
      </w:r>
      <w:r w:rsidR="00BB3F9C">
        <w:rPr>
          <w:rFonts w:asciiTheme="majorHAnsi" w:hAnsiTheme="majorHAnsi"/>
        </w:rPr>
        <w:t>)</w:t>
      </w:r>
      <w:r>
        <w:rPr>
          <w:rFonts w:asciiTheme="majorHAnsi" w:hAnsiTheme="majorHAnsi"/>
        </w:rPr>
        <w:t xml:space="preserve">, it is equally valid to comment on </w:t>
      </w:r>
      <w:r w:rsidRPr="00C32FDD">
        <w:rPr>
          <w:rFonts w:asciiTheme="majorHAnsi" w:hAnsiTheme="majorHAnsi"/>
          <w:b/>
        </w:rPr>
        <w:t>urban to rural</w:t>
      </w:r>
      <w:r>
        <w:rPr>
          <w:rFonts w:asciiTheme="majorHAnsi" w:hAnsiTheme="majorHAnsi"/>
        </w:rPr>
        <w:t xml:space="preserve"> migration (known as </w:t>
      </w:r>
      <w:r w:rsidRPr="00C32FDD">
        <w:rPr>
          <w:rFonts w:asciiTheme="majorHAnsi" w:hAnsiTheme="majorHAnsi"/>
          <w:b/>
        </w:rPr>
        <w:t>counter-urbanisation</w:t>
      </w:r>
      <w:r>
        <w:rPr>
          <w:rFonts w:asciiTheme="majorHAnsi" w:hAnsiTheme="majorHAnsi"/>
        </w:rPr>
        <w:t xml:space="preserve">, and evident in the Tibet </w:t>
      </w:r>
      <w:r w:rsidR="00E81AE7">
        <w:rPr>
          <w:rFonts w:asciiTheme="majorHAnsi" w:hAnsiTheme="majorHAnsi"/>
        </w:rPr>
        <w:t xml:space="preserve">and Xinjiang </w:t>
      </w:r>
      <w:r>
        <w:rPr>
          <w:rFonts w:asciiTheme="majorHAnsi" w:hAnsiTheme="majorHAnsi"/>
        </w:rPr>
        <w:t>region of China).</w:t>
      </w:r>
    </w:p>
    <w:p w14:paraId="340DCAA3" w14:textId="77777777" w:rsidR="00B95129" w:rsidRDefault="00B95129">
      <w:pPr>
        <w:rPr>
          <w:rFonts w:asciiTheme="majorHAnsi" w:hAnsiTheme="majorHAnsi"/>
        </w:rPr>
      </w:pPr>
    </w:p>
    <w:p w14:paraId="15713FF5" w14:textId="77777777" w:rsidR="00B95129" w:rsidRDefault="00B95129" w:rsidP="00B95129">
      <w:pPr>
        <w:rPr>
          <w:rFonts w:asciiTheme="majorHAnsi" w:hAnsiTheme="majorHAnsi"/>
        </w:rPr>
      </w:pPr>
    </w:p>
    <w:p w14:paraId="77A972E1" w14:textId="77777777" w:rsidR="00B95129" w:rsidRDefault="00B95129" w:rsidP="00B95129">
      <w:pPr>
        <w:rPr>
          <w:rFonts w:asciiTheme="majorHAnsi" w:hAnsiTheme="majorHAnsi"/>
        </w:rPr>
      </w:pPr>
      <w:r>
        <w:rPr>
          <w:rFonts w:asciiTheme="majorHAnsi" w:hAnsiTheme="majorHAnsi"/>
        </w:rPr>
        <w:t>Tasks:</w:t>
      </w:r>
    </w:p>
    <w:p w14:paraId="3AA90851" w14:textId="316C23EB" w:rsidR="00B95129" w:rsidRDefault="00B95129" w:rsidP="00B95129">
      <w:pPr>
        <w:pStyle w:val="ListParagraph"/>
        <w:numPr>
          <w:ilvl w:val="0"/>
          <w:numId w:val="4"/>
        </w:numPr>
        <w:rPr>
          <w:rFonts w:asciiTheme="majorHAnsi" w:hAnsiTheme="majorHAnsi"/>
        </w:rPr>
      </w:pPr>
      <w:r>
        <w:rPr>
          <w:rFonts w:asciiTheme="majorHAnsi" w:hAnsiTheme="majorHAnsi"/>
        </w:rPr>
        <w:t xml:space="preserve">Name </w:t>
      </w:r>
      <w:r w:rsidR="00E81AE7">
        <w:rPr>
          <w:rFonts w:asciiTheme="majorHAnsi" w:hAnsiTheme="majorHAnsi"/>
        </w:rPr>
        <w:t>3</w:t>
      </w:r>
      <w:r>
        <w:rPr>
          <w:rFonts w:asciiTheme="majorHAnsi" w:hAnsiTheme="majorHAnsi"/>
        </w:rPr>
        <w:t xml:space="preserve"> rural and </w:t>
      </w:r>
      <w:r w:rsidR="00E81AE7">
        <w:rPr>
          <w:rFonts w:asciiTheme="majorHAnsi" w:hAnsiTheme="majorHAnsi"/>
        </w:rPr>
        <w:t>3</w:t>
      </w:r>
      <w:r>
        <w:rPr>
          <w:rFonts w:asciiTheme="majorHAnsi" w:hAnsiTheme="majorHAnsi"/>
        </w:rPr>
        <w:t xml:space="preserve"> urban locations in China (provinces, districts or settlements)</w:t>
      </w:r>
    </w:p>
    <w:p w14:paraId="01B0D888" w14:textId="7C5E8FAC" w:rsidR="00B95129" w:rsidRDefault="00B95129" w:rsidP="00B95129">
      <w:pPr>
        <w:pStyle w:val="ListParagraph"/>
        <w:numPr>
          <w:ilvl w:val="0"/>
          <w:numId w:val="4"/>
        </w:numPr>
        <w:rPr>
          <w:rFonts w:asciiTheme="majorHAnsi" w:hAnsiTheme="majorHAnsi"/>
        </w:rPr>
      </w:pPr>
      <w:r>
        <w:rPr>
          <w:rFonts w:asciiTheme="majorHAnsi" w:hAnsiTheme="majorHAnsi"/>
        </w:rPr>
        <w:t xml:space="preserve">Explain </w:t>
      </w:r>
      <w:r w:rsidRPr="001F4315">
        <w:rPr>
          <w:rFonts w:asciiTheme="majorHAnsi" w:hAnsiTheme="majorHAnsi"/>
        </w:rPr>
        <w:t>the causes of rural-urban migration in China (</w:t>
      </w:r>
      <w:r>
        <w:rPr>
          <w:rFonts w:asciiTheme="majorHAnsi" w:hAnsiTheme="majorHAnsi"/>
        </w:rPr>
        <w:t xml:space="preserve">refer to specific examples of push &amp; </w:t>
      </w:r>
      <w:r w:rsidRPr="001F4315">
        <w:rPr>
          <w:rFonts w:asciiTheme="majorHAnsi" w:hAnsiTheme="majorHAnsi"/>
        </w:rPr>
        <w:t>pull factors)</w:t>
      </w:r>
    </w:p>
    <w:p w14:paraId="52BAC5AD" w14:textId="325C31FB" w:rsidR="00E81AE7" w:rsidRDefault="00E81AE7" w:rsidP="00B95129">
      <w:pPr>
        <w:pStyle w:val="ListParagraph"/>
        <w:numPr>
          <w:ilvl w:val="0"/>
          <w:numId w:val="4"/>
        </w:numPr>
        <w:rPr>
          <w:rFonts w:asciiTheme="majorHAnsi" w:hAnsiTheme="majorHAnsi"/>
        </w:rPr>
      </w:pPr>
      <w:r>
        <w:rPr>
          <w:rFonts w:asciiTheme="majorHAnsi" w:hAnsiTheme="majorHAnsi"/>
        </w:rPr>
        <w:t xml:space="preserve">Estimate the % of rural-urban migration that is </w:t>
      </w:r>
      <w:r w:rsidR="001F27B8">
        <w:rPr>
          <w:rFonts w:asciiTheme="majorHAnsi" w:hAnsiTheme="majorHAnsi"/>
        </w:rPr>
        <w:t xml:space="preserve">down to </w:t>
      </w:r>
      <w:r>
        <w:rPr>
          <w:rFonts w:asciiTheme="majorHAnsi" w:hAnsiTheme="majorHAnsi"/>
        </w:rPr>
        <w:t>economic</w:t>
      </w:r>
      <w:r w:rsidR="001F27B8">
        <w:rPr>
          <w:rFonts w:asciiTheme="majorHAnsi" w:hAnsiTheme="majorHAnsi"/>
        </w:rPr>
        <w:t>, social, political, environmental causes/factors. e.g. economic = x%, social = y%...</w:t>
      </w:r>
    </w:p>
    <w:p w14:paraId="786F895B" w14:textId="77777777" w:rsidR="00B95129" w:rsidRDefault="00B95129" w:rsidP="00B95129">
      <w:pPr>
        <w:pStyle w:val="ListParagraph"/>
        <w:numPr>
          <w:ilvl w:val="0"/>
          <w:numId w:val="4"/>
        </w:numPr>
        <w:rPr>
          <w:rFonts w:asciiTheme="majorHAnsi" w:hAnsiTheme="majorHAnsi"/>
        </w:rPr>
      </w:pPr>
      <w:r>
        <w:rPr>
          <w:rFonts w:asciiTheme="majorHAnsi" w:hAnsiTheme="majorHAnsi"/>
        </w:rPr>
        <w:t>Comment on the role of the Chinese government in rural-urban migration</w:t>
      </w:r>
    </w:p>
    <w:p w14:paraId="69F571DA" w14:textId="77777777" w:rsidR="00B95129" w:rsidRDefault="00B95129" w:rsidP="00B95129">
      <w:pPr>
        <w:pStyle w:val="ListParagraph"/>
        <w:numPr>
          <w:ilvl w:val="0"/>
          <w:numId w:val="4"/>
        </w:numPr>
        <w:rPr>
          <w:rFonts w:asciiTheme="majorHAnsi" w:hAnsiTheme="majorHAnsi"/>
        </w:rPr>
      </w:pPr>
      <w:r>
        <w:rPr>
          <w:rFonts w:asciiTheme="majorHAnsi" w:hAnsiTheme="majorHAnsi"/>
        </w:rPr>
        <w:t>Discuss the impacts of rural-urban migration on China’s rural and urban areas</w:t>
      </w:r>
    </w:p>
    <w:p w14:paraId="081DAA77" w14:textId="77777777" w:rsidR="00B95129" w:rsidRDefault="00B95129" w:rsidP="00B95129">
      <w:pPr>
        <w:pStyle w:val="ListParagraph"/>
        <w:numPr>
          <w:ilvl w:val="0"/>
          <w:numId w:val="4"/>
        </w:numPr>
        <w:rPr>
          <w:rFonts w:asciiTheme="majorHAnsi" w:hAnsiTheme="majorHAnsi"/>
        </w:rPr>
      </w:pPr>
      <w:r>
        <w:rPr>
          <w:rFonts w:asciiTheme="majorHAnsi" w:hAnsiTheme="majorHAnsi"/>
        </w:rPr>
        <w:t>Explain why there is also likely to be a smaller counter stream i.e. urban-rural migration</w:t>
      </w:r>
    </w:p>
    <w:p w14:paraId="75214AC7" w14:textId="77777777" w:rsidR="00B95129" w:rsidRPr="001F4315" w:rsidRDefault="00B95129" w:rsidP="00B95129">
      <w:pPr>
        <w:pStyle w:val="ListParagraph"/>
        <w:numPr>
          <w:ilvl w:val="0"/>
          <w:numId w:val="4"/>
        </w:numPr>
        <w:rPr>
          <w:rFonts w:asciiTheme="majorHAnsi" w:hAnsiTheme="majorHAnsi"/>
        </w:rPr>
      </w:pPr>
      <w:r>
        <w:rPr>
          <w:rFonts w:asciiTheme="majorHAnsi" w:hAnsiTheme="majorHAnsi"/>
        </w:rPr>
        <w:t>Do you think the Chinese government is likely to want the rate of rural-urban migration to increase or decrease in the near future? Justify your answer</w:t>
      </w:r>
    </w:p>
    <w:p w14:paraId="1023A2D7" w14:textId="77777777" w:rsidR="00B95129" w:rsidRPr="00852C48" w:rsidRDefault="00B95129">
      <w:pPr>
        <w:rPr>
          <w:rFonts w:asciiTheme="majorHAnsi" w:hAnsiTheme="majorHAnsi"/>
        </w:rPr>
      </w:pPr>
    </w:p>
    <w:sectPr w:rsidR="00B95129" w:rsidRPr="00852C48" w:rsidSect="00B95129">
      <w:footerReference w:type="even" r:id="rId9"/>
      <w:footerReference w:type="default" r:id="rId10"/>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0F5BA" w14:textId="77777777" w:rsidR="00084598" w:rsidRDefault="00084598">
      <w:r>
        <w:separator/>
      </w:r>
    </w:p>
  </w:endnote>
  <w:endnote w:type="continuationSeparator" w:id="0">
    <w:p w14:paraId="70099C23" w14:textId="77777777" w:rsidR="00084598" w:rsidRDefault="0008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6987" w14:textId="77777777" w:rsidR="00FD3A4A" w:rsidRDefault="00FD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63C82" w14:textId="77777777" w:rsidR="00FD3A4A" w:rsidRDefault="00FD3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537F" w14:textId="77777777" w:rsidR="00FD3A4A" w:rsidRDefault="00FD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129">
      <w:rPr>
        <w:rStyle w:val="PageNumber"/>
        <w:noProof/>
      </w:rPr>
      <w:t>3</w:t>
    </w:r>
    <w:r>
      <w:rPr>
        <w:rStyle w:val="PageNumber"/>
      </w:rPr>
      <w:fldChar w:fldCharType="end"/>
    </w:r>
  </w:p>
  <w:p w14:paraId="4D19E41C" w14:textId="77777777" w:rsidR="00FD3A4A" w:rsidRDefault="00FD3A4A">
    <w:pPr>
      <w:pStyle w:val="Footer"/>
      <w:ind w:right="360"/>
    </w:pPr>
    <w:r>
      <w:t xml:space="preserve">Effects of migration AS </w:t>
    </w:r>
    <w:proofErr w:type="spellStart"/>
    <w:r>
      <w:t>Geog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F6F3" w14:textId="77777777" w:rsidR="00084598" w:rsidRDefault="00084598">
      <w:r>
        <w:separator/>
      </w:r>
    </w:p>
  </w:footnote>
  <w:footnote w:type="continuationSeparator" w:id="0">
    <w:p w14:paraId="5867297A" w14:textId="77777777" w:rsidR="00084598" w:rsidRDefault="00084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EDB"/>
    <w:multiLevelType w:val="hybridMultilevel"/>
    <w:tmpl w:val="FC0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25E81"/>
    <w:multiLevelType w:val="hybridMultilevel"/>
    <w:tmpl w:val="9D52F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64A11"/>
    <w:multiLevelType w:val="hybridMultilevel"/>
    <w:tmpl w:val="95FC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B0FF1"/>
    <w:multiLevelType w:val="hybridMultilevel"/>
    <w:tmpl w:val="319CAC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BE"/>
    <w:rsid w:val="0006793C"/>
    <w:rsid w:val="00084598"/>
    <w:rsid w:val="000B7740"/>
    <w:rsid w:val="000D6482"/>
    <w:rsid w:val="000F480A"/>
    <w:rsid w:val="00121485"/>
    <w:rsid w:val="00190AB4"/>
    <w:rsid w:val="001F27B8"/>
    <w:rsid w:val="002B373A"/>
    <w:rsid w:val="00363625"/>
    <w:rsid w:val="003C783D"/>
    <w:rsid w:val="00454696"/>
    <w:rsid w:val="00496AFD"/>
    <w:rsid w:val="004C64B8"/>
    <w:rsid w:val="005E4D2D"/>
    <w:rsid w:val="00612C32"/>
    <w:rsid w:val="006A0F29"/>
    <w:rsid w:val="006A1E36"/>
    <w:rsid w:val="0073632A"/>
    <w:rsid w:val="007765D4"/>
    <w:rsid w:val="00791156"/>
    <w:rsid w:val="007D3781"/>
    <w:rsid w:val="007D552B"/>
    <w:rsid w:val="0085013B"/>
    <w:rsid w:val="00852C48"/>
    <w:rsid w:val="00871B17"/>
    <w:rsid w:val="00872CAF"/>
    <w:rsid w:val="008A0B86"/>
    <w:rsid w:val="009604E9"/>
    <w:rsid w:val="00986D82"/>
    <w:rsid w:val="00997990"/>
    <w:rsid w:val="009C2AA8"/>
    <w:rsid w:val="00A210BE"/>
    <w:rsid w:val="00A42A13"/>
    <w:rsid w:val="00A74EB3"/>
    <w:rsid w:val="00AB3C80"/>
    <w:rsid w:val="00AE2661"/>
    <w:rsid w:val="00B56D96"/>
    <w:rsid w:val="00B95129"/>
    <w:rsid w:val="00BA1F4B"/>
    <w:rsid w:val="00BB3F9C"/>
    <w:rsid w:val="00BC69CB"/>
    <w:rsid w:val="00C32FDD"/>
    <w:rsid w:val="00C62732"/>
    <w:rsid w:val="00CF07A3"/>
    <w:rsid w:val="00D44BA8"/>
    <w:rsid w:val="00DA289B"/>
    <w:rsid w:val="00DC5E4D"/>
    <w:rsid w:val="00E136D4"/>
    <w:rsid w:val="00E720EC"/>
    <w:rsid w:val="00E81AE7"/>
    <w:rsid w:val="00E91A6A"/>
    <w:rsid w:val="00F735B7"/>
    <w:rsid w:val="00FD155B"/>
    <w:rsid w:val="00FD3A4A"/>
    <w:rsid w:val="00FF1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EED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u w:val="single"/>
    </w:rPr>
  </w:style>
  <w:style w:type="paragraph" w:styleId="Heading2">
    <w:name w:val="heading 2"/>
    <w:basedOn w:val="Normal"/>
    <w:next w:val="Normal"/>
    <w:qFormat/>
    <w:pPr>
      <w:keepNext/>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b/>
      <w:bCs/>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NormalWeb6">
    <w:name w:val="Normal (Web)6"/>
    <w:basedOn w:val="Normal"/>
    <w:rPr>
      <w:rFonts w:ascii="Arial" w:eastAsia="Arial Unicode MS" w:hAnsi="Arial" w:cs="Arial"/>
      <w:color w:val="000000"/>
    </w:rPr>
  </w:style>
  <w:style w:type="character" w:styleId="Strong">
    <w:name w:val="Strong"/>
    <w:basedOn w:val="DefaultParagraphFont"/>
    <w:qFormat/>
    <w:rPr>
      <w:b/>
      <w:bCs/>
    </w:rPr>
  </w:style>
  <w:style w:type="paragraph" w:styleId="BodyText2">
    <w:name w:val="Body Text 2"/>
    <w:basedOn w:val="Normal"/>
    <w:rPr>
      <w:rFonts w:ascii="Arial" w:hAnsi="Arial" w:cs="Arial"/>
      <w:sz w:val="22"/>
      <w:szCs w:val="18"/>
    </w:rPr>
  </w:style>
  <w:style w:type="paragraph" w:styleId="BalloonText">
    <w:name w:val="Balloon Text"/>
    <w:basedOn w:val="Normal"/>
    <w:link w:val="BalloonTextChar"/>
    <w:uiPriority w:val="99"/>
    <w:semiHidden/>
    <w:unhideWhenUsed/>
    <w:rsid w:val="002B373A"/>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73A"/>
    <w:rPr>
      <w:rFonts w:ascii="Lucida Grande" w:hAnsi="Lucida Grande"/>
      <w:sz w:val="18"/>
      <w:szCs w:val="18"/>
    </w:rPr>
  </w:style>
  <w:style w:type="table" w:styleId="TableGrid">
    <w:name w:val="Table Grid"/>
    <w:basedOn w:val="TableNormal"/>
    <w:uiPriority w:val="59"/>
    <w:rsid w:val="00AB3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effects of migration on population structure</vt:lpstr>
    </vt:vector>
  </TitlesOfParts>
  <Company>Wellingborough school</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migration on population structure</dc:title>
  <dc:subject/>
  <dc:creator>administrator</dc:creator>
  <cp:keywords/>
  <dc:description/>
  <cp:lastModifiedBy>Peter Lowe</cp:lastModifiedBy>
  <cp:revision>4</cp:revision>
  <cp:lastPrinted>2016-03-18T08:22:00Z</cp:lastPrinted>
  <dcterms:created xsi:type="dcterms:W3CDTF">2020-04-20T13:30:00Z</dcterms:created>
  <dcterms:modified xsi:type="dcterms:W3CDTF">2020-04-20T14:22:00Z</dcterms:modified>
</cp:coreProperties>
</file>